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9" w:type="dxa"/>
        <w:tblInd w:w="-34" w:type="dxa"/>
        <w:tblLook w:val="04A0" w:firstRow="1" w:lastRow="0" w:firstColumn="1" w:lastColumn="0" w:noHBand="0" w:noVBand="1"/>
      </w:tblPr>
      <w:tblGrid>
        <w:gridCol w:w="5103"/>
        <w:gridCol w:w="5246"/>
      </w:tblGrid>
      <w:tr w:rsidR="00E878D1" w:rsidRPr="00B10094" w14:paraId="680AE436" w14:textId="77777777" w:rsidTr="00A60946">
        <w:tc>
          <w:tcPr>
            <w:tcW w:w="5103" w:type="dxa"/>
            <w:shd w:val="clear" w:color="auto" w:fill="auto"/>
          </w:tcPr>
          <w:p w14:paraId="66FD8F2E" w14:textId="77777777" w:rsidR="00E878D1" w:rsidRPr="00B10094" w:rsidRDefault="00E878D1" w:rsidP="00A60946">
            <w:pPr>
              <w:ind w:left="34" w:right="33" w:firstLine="34"/>
            </w:pPr>
            <w:r w:rsidRPr="00B10094">
              <w:t>Статья сметы затрат (источник):</w:t>
            </w:r>
          </w:p>
          <w:p w14:paraId="286ACE79" w14:textId="77777777" w:rsidR="00E878D1" w:rsidRPr="00B10094" w:rsidRDefault="00E878D1" w:rsidP="00A60946">
            <w:pPr>
              <w:ind w:left="34" w:right="33" w:firstLine="34"/>
              <w:rPr>
                <w:u w:val="single"/>
              </w:rPr>
            </w:pPr>
            <w:r w:rsidRPr="00B10094">
              <w:rPr>
                <w:u w:val="single"/>
              </w:rPr>
              <w:t>Прочие услуги охраны</w:t>
            </w:r>
          </w:p>
          <w:p w14:paraId="247FCDFA" w14:textId="77777777" w:rsidR="00E878D1" w:rsidRPr="00B10094" w:rsidRDefault="00E878D1" w:rsidP="00A60946">
            <w:pPr>
              <w:ind w:left="34" w:right="33" w:firstLine="34"/>
              <w:rPr>
                <w:b/>
              </w:rPr>
            </w:pPr>
          </w:p>
          <w:p w14:paraId="560DB760" w14:textId="77777777" w:rsidR="00E878D1" w:rsidRPr="00B10094" w:rsidRDefault="00E878D1" w:rsidP="00A60946">
            <w:pPr>
              <w:ind w:left="34" w:right="33" w:firstLine="34"/>
            </w:pPr>
            <w:r w:rsidRPr="00B10094">
              <w:rPr>
                <w:b/>
              </w:rPr>
              <w:t>«СОГЛАСОВАНО»</w:t>
            </w:r>
          </w:p>
        </w:tc>
        <w:tc>
          <w:tcPr>
            <w:tcW w:w="5246" w:type="dxa"/>
            <w:shd w:val="clear" w:color="auto" w:fill="auto"/>
          </w:tcPr>
          <w:p w14:paraId="6740C99F" w14:textId="77777777" w:rsidR="00E878D1" w:rsidRPr="00B10094" w:rsidRDefault="00E878D1" w:rsidP="00A60946">
            <w:pPr>
              <w:ind w:left="34" w:right="33" w:firstLine="567"/>
              <w:jc w:val="center"/>
              <w:rPr>
                <w:b/>
              </w:rPr>
            </w:pPr>
          </w:p>
          <w:p w14:paraId="3B83BA3E" w14:textId="77777777" w:rsidR="00E878D1" w:rsidRPr="00B10094" w:rsidRDefault="00E878D1" w:rsidP="00A60946">
            <w:pPr>
              <w:ind w:left="34" w:right="33" w:firstLine="567"/>
              <w:jc w:val="center"/>
              <w:rPr>
                <w:b/>
              </w:rPr>
            </w:pPr>
          </w:p>
          <w:p w14:paraId="478CC26D" w14:textId="77777777" w:rsidR="00E878D1" w:rsidRPr="00B10094" w:rsidRDefault="00E878D1" w:rsidP="00A60946">
            <w:pPr>
              <w:ind w:right="33" w:firstLine="567"/>
              <w:rPr>
                <w:b/>
              </w:rPr>
            </w:pPr>
          </w:p>
          <w:p w14:paraId="7E0BAAA2" w14:textId="77777777" w:rsidR="00E878D1" w:rsidRPr="00B10094" w:rsidRDefault="00E878D1" w:rsidP="00A60946">
            <w:pPr>
              <w:ind w:left="34" w:right="33" w:firstLine="567"/>
              <w:rPr>
                <w:b/>
              </w:rPr>
            </w:pPr>
          </w:p>
          <w:p w14:paraId="209DFD4B" w14:textId="77777777" w:rsidR="00E878D1" w:rsidRPr="00B10094" w:rsidRDefault="00E878D1" w:rsidP="00A60946">
            <w:pPr>
              <w:ind w:left="34" w:right="33" w:firstLine="567"/>
              <w:rPr>
                <w:b/>
              </w:rPr>
            </w:pPr>
            <w:r w:rsidRPr="00B10094">
              <w:rPr>
                <w:b/>
              </w:rPr>
              <w:t xml:space="preserve"> «УТВЕРЖДАЮ»</w:t>
            </w:r>
          </w:p>
        </w:tc>
      </w:tr>
      <w:tr w:rsidR="00E878D1" w:rsidRPr="00B10094" w14:paraId="45B2E09A" w14:textId="77777777" w:rsidTr="00A60946">
        <w:trPr>
          <w:trHeight w:val="541"/>
        </w:trPr>
        <w:tc>
          <w:tcPr>
            <w:tcW w:w="5103" w:type="dxa"/>
            <w:shd w:val="clear" w:color="auto" w:fill="auto"/>
          </w:tcPr>
          <w:p w14:paraId="04E1CDC7" w14:textId="77777777" w:rsidR="00E878D1" w:rsidRPr="00B10094" w:rsidRDefault="00E878D1" w:rsidP="00A60946">
            <w:pPr>
              <w:ind w:left="34" w:right="33" w:firstLine="34"/>
            </w:pPr>
            <w:r w:rsidRPr="00B10094">
              <w:t>Начальник финансово – экономического управления ЮЭС-филиала ПАО «</w:t>
            </w:r>
            <w:proofErr w:type="spellStart"/>
            <w:r w:rsidRPr="00B10094">
              <w:t>Россети</w:t>
            </w:r>
            <w:proofErr w:type="spellEnd"/>
            <w:r w:rsidRPr="00B10094">
              <w:t xml:space="preserve"> Московский регион»</w:t>
            </w:r>
          </w:p>
        </w:tc>
        <w:tc>
          <w:tcPr>
            <w:tcW w:w="5246" w:type="dxa"/>
            <w:shd w:val="clear" w:color="auto" w:fill="auto"/>
          </w:tcPr>
          <w:p w14:paraId="659FFCD2" w14:textId="77777777" w:rsidR="00E878D1" w:rsidRPr="00B10094" w:rsidRDefault="00E878D1" w:rsidP="00A60946">
            <w:pPr>
              <w:ind w:right="33"/>
            </w:pPr>
            <w:r>
              <w:t>Директор филиала ПАО «</w:t>
            </w:r>
            <w:proofErr w:type="spellStart"/>
            <w:r>
              <w:t>Россети</w:t>
            </w:r>
            <w:proofErr w:type="spellEnd"/>
            <w:r>
              <w:t xml:space="preserve"> Московский Регион» «Южные электрические сети»</w:t>
            </w:r>
          </w:p>
        </w:tc>
      </w:tr>
      <w:tr w:rsidR="00E878D1" w:rsidRPr="00B10094" w14:paraId="7E3EB115" w14:textId="77777777" w:rsidTr="00A60946">
        <w:tc>
          <w:tcPr>
            <w:tcW w:w="5103" w:type="dxa"/>
            <w:shd w:val="clear" w:color="auto" w:fill="auto"/>
          </w:tcPr>
          <w:p w14:paraId="7A5F4564" w14:textId="77777777" w:rsidR="00E878D1" w:rsidRPr="00B10094" w:rsidRDefault="00E878D1" w:rsidP="00A60946">
            <w:pPr>
              <w:ind w:left="34" w:right="33" w:firstLine="34"/>
              <w:jc w:val="right"/>
            </w:pPr>
          </w:p>
        </w:tc>
        <w:tc>
          <w:tcPr>
            <w:tcW w:w="5246" w:type="dxa"/>
            <w:shd w:val="clear" w:color="auto" w:fill="auto"/>
          </w:tcPr>
          <w:p w14:paraId="33F5F82D" w14:textId="77777777" w:rsidR="00E878D1" w:rsidRPr="00B10094" w:rsidRDefault="00E878D1" w:rsidP="00A60946">
            <w:pPr>
              <w:ind w:left="34" w:right="33" w:firstLine="567"/>
            </w:pPr>
          </w:p>
        </w:tc>
      </w:tr>
      <w:tr w:rsidR="00E878D1" w:rsidRPr="00B10094" w14:paraId="6635AEB6" w14:textId="77777777" w:rsidTr="00A60946">
        <w:tc>
          <w:tcPr>
            <w:tcW w:w="5103" w:type="dxa"/>
            <w:shd w:val="clear" w:color="auto" w:fill="auto"/>
          </w:tcPr>
          <w:p w14:paraId="461C718F" w14:textId="77777777" w:rsidR="00E878D1" w:rsidRPr="00B10094" w:rsidRDefault="00E878D1" w:rsidP="00A60946">
            <w:pPr>
              <w:ind w:left="34" w:right="33" w:firstLine="34"/>
              <w:jc w:val="right"/>
            </w:pPr>
          </w:p>
        </w:tc>
        <w:tc>
          <w:tcPr>
            <w:tcW w:w="5246" w:type="dxa"/>
            <w:shd w:val="clear" w:color="auto" w:fill="auto"/>
          </w:tcPr>
          <w:p w14:paraId="4C3D4966" w14:textId="77777777" w:rsidR="00E878D1" w:rsidRPr="00B10094" w:rsidRDefault="00E878D1" w:rsidP="00A60946">
            <w:pPr>
              <w:ind w:left="34" w:right="33" w:firstLine="567"/>
              <w:jc w:val="right"/>
            </w:pPr>
          </w:p>
        </w:tc>
      </w:tr>
      <w:tr w:rsidR="00E878D1" w:rsidRPr="00BB021D" w14:paraId="6AFC123B" w14:textId="77777777" w:rsidTr="00A60946">
        <w:tc>
          <w:tcPr>
            <w:tcW w:w="5103" w:type="dxa"/>
            <w:shd w:val="clear" w:color="auto" w:fill="auto"/>
          </w:tcPr>
          <w:p w14:paraId="347C6218" w14:textId="77777777" w:rsidR="00E878D1" w:rsidRPr="00BB021D" w:rsidRDefault="00E878D1" w:rsidP="00A60946">
            <w:pPr>
              <w:ind w:left="34" w:right="33" w:firstLine="34"/>
            </w:pPr>
            <w:r w:rsidRPr="00BB021D">
              <w:t xml:space="preserve">____________________ Г.А. Николаева    </w:t>
            </w:r>
          </w:p>
        </w:tc>
        <w:tc>
          <w:tcPr>
            <w:tcW w:w="5246" w:type="dxa"/>
            <w:shd w:val="clear" w:color="auto" w:fill="auto"/>
          </w:tcPr>
          <w:p w14:paraId="22CC14BA" w14:textId="77777777" w:rsidR="00E878D1" w:rsidRPr="00BB021D" w:rsidRDefault="00E878D1" w:rsidP="00A60946">
            <w:pPr>
              <w:shd w:val="clear" w:color="auto" w:fill="FFFFFF"/>
              <w:spacing w:line="317" w:lineRule="exact"/>
              <w:rPr>
                <w:spacing w:val="4"/>
                <w:sz w:val="26"/>
                <w:szCs w:val="26"/>
              </w:rPr>
            </w:pPr>
            <w:r w:rsidRPr="00BB021D">
              <w:t xml:space="preserve">__________________ </w:t>
            </w:r>
            <w:r w:rsidRPr="00BB021D">
              <w:rPr>
                <w:spacing w:val="4"/>
                <w:szCs w:val="26"/>
              </w:rPr>
              <w:t xml:space="preserve">И.А. </w:t>
            </w:r>
            <w:proofErr w:type="spellStart"/>
            <w:r w:rsidRPr="00BB021D">
              <w:rPr>
                <w:spacing w:val="4"/>
                <w:szCs w:val="26"/>
              </w:rPr>
              <w:t>Пиналов</w:t>
            </w:r>
            <w:proofErr w:type="spellEnd"/>
          </w:p>
          <w:p w14:paraId="0A43ED87" w14:textId="77777777" w:rsidR="00E878D1" w:rsidRPr="00BB021D" w:rsidRDefault="00E878D1" w:rsidP="00A60946">
            <w:pPr>
              <w:ind w:left="34" w:right="33" w:firstLine="567"/>
            </w:pPr>
          </w:p>
        </w:tc>
      </w:tr>
      <w:tr w:rsidR="00E878D1" w:rsidRPr="00BB021D" w14:paraId="193BF611" w14:textId="77777777" w:rsidTr="00A60946">
        <w:tc>
          <w:tcPr>
            <w:tcW w:w="5103" w:type="dxa"/>
            <w:shd w:val="clear" w:color="auto" w:fill="auto"/>
          </w:tcPr>
          <w:p w14:paraId="6354587E" w14:textId="77777777" w:rsidR="00E878D1" w:rsidRPr="00BB021D" w:rsidRDefault="00E878D1" w:rsidP="00A60946">
            <w:pPr>
              <w:spacing w:before="120"/>
              <w:ind w:left="34" w:right="33" w:firstLine="34"/>
            </w:pPr>
            <w:r w:rsidRPr="00BB021D">
              <w:t>«____»_____________________ 2026г.</w:t>
            </w:r>
          </w:p>
        </w:tc>
        <w:tc>
          <w:tcPr>
            <w:tcW w:w="5246" w:type="dxa"/>
            <w:shd w:val="clear" w:color="auto" w:fill="auto"/>
          </w:tcPr>
          <w:p w14:paraId="35D3CBBE" w14:textId="77777777" w:rsidR="00E878D1" w:rsidRPr="00BB021D" w:rsidRDefault="00E878D1" w:rsidP="00A60946">
            <w:pPr>
              <w:spacing w:before="120"/>
              <w:ind w:left="34" w:right="33" w:firstLine="567"/>
            </w:pPr>
            <w:r w:rsidRPr="00BB021D">
              <w:t>«____»_______________________ 2026г.</w:t>
            </w:r>
          </w:p>
        </w:tc>
      </w:tr>
    </w:tbl>
    <w:p w14:paraId="60DDD0D3" w14:textId="77777777" w:rsidR="00A11810" w:rsidRPr="00C15598" w:rsidRDefault="00A11810" w:rsidP="00A11810">
      <w:pPr>
        <w:ind w:right="125"/>
        <w:rPr>
          <w:b/>
          <w:sz w:val="28"/>
          <w:szCs w:val="28"/>
        </w:rPr>
      </w:pPr>
    </w:p>
    <w:p w14:paraId="38A12723" w14:textId="77777777" w:rsidR="00F91083" w:rsidRPr="00C15598" w:rsidRDefault="00F91083" w:rsidP="00A11810">
      <w:pPr>
        <w:ind w:right="125"/>
        <w:rPr>
          <w:b/>
          <w:sz w:val="28"/>
          <w:szCs w:val="28"/>
        </w:rPr>
      </w:pPr>
    </w:p>
    <w:p w14:paraId="1967468E" w14:textId="77777777" w:rsidR="003619CF" w:rsidRPr="00C15598" w:rsidRDefault="003619CF" w:rsidP="00A11810">
      <w:pPr>
        <w:ind w:right="125"/>
        <w:jc w:val="center"/>
        <w:rPr>
          <w:b/>
          <w:sz w:val="28"/>
          <w:szCs w:val="28"/>
        </w:rPr>
      </w:pPr>
    </w:p>
    <w:p w14:paraId="2A0A6B16" w14:textId="77777777" w:rsidR="00257E91" w:rsidRPr="00C15598" w:rsidRDefault="00257E91" w:rsidP="00A11810">
      <w:pPr>
        <w:ind w:right="125"/>
        <w:jc w:val="center"/>
        <w:rPr>
          <w:b/>
          <w:sz w:val="28"/>
          <w:szCs w:val="28"/>
        </w:rPr>
      </w:pPr>
      <w:r w:rsidRPr="00C15598">
        <w:rPr>
          <w:b/>
          <w:sz w:val="28"/>
          <w:szCs w:val="28"/>
        </w:rPr>
        <w:t>ТЕХНИЧЕСКОЕ ЗАДАНИЕ</w:t>
      </w:r>
    </w:p>
    <w:p w14:paraId="6CBAF8FD" w14:textId="77777777" w:rsidR="00583B5D" w:rsidRPr="00C15598" w:rsidRDefault="00583B5D" w:rsidP="00A11810">
      <w:pPr>
        <w:ind w:right="125"/>
        <w:jc w:val="center"/>
        <w:rPr>
          <w:b/>
        </w:rPr>
      </w:pPr>
    </w:p>
    <w:p w14:paraId="182BBD2F" w14:textId="3B62820C" w:rsidR="00AF20AE" w:rsidRDefault="001E6512" w:rsidP="00AF20AE">
      <w:pPr>
        <w:pStyle w:val="af3"/>
        <w:rPr>
          <w:rFonts w:ascii="Times New Roman" w:hAnsi="Times New Roman" w:cs="Times New Roman"/>
          <w:b/>
          <w:sz w:val="28"/>
          <w:szCs w:val="28"/>
        </w:rPr>
      </w:pPr>
      <w:r w:rsidRPr="001E6512">
        <w:rPr>
          <w:rFonts w:ascii="Times New Roman" w:hAnsi="Times New Roman" w:cs="Times New Roman"/>
          <w:b/>
          <w:sz w:val="28"/>
          <w:szCs w:val="28"/>
        </w:rPr>
        <w:t>Оказание услуг</w:t>
      </w:r>
      <w:r w:rsidR="009862CB">
        <w:rPr>
          <w:rFonts w:ascii="Times New Roman" w:hAnsi="Times New Roman" w:cs="Times New Roman"/>
          <w:b/>
          <w:sz w:val="28"/>
          <w:szCs w:val="28"/>
        </w:rPr>
        <w:t xml:space="preserve"> </w:t>
      </w:r>
      <w:r w:rsidR="009862CB" w:rsidRPr="009862CB">
        <w:rPr>
          <w:rFonts w:ascii="Times New Roman" w:hAnsi="Times New Roman" w:cs="Times New Roman"/>
          <w:b/>
          <w:sz w:val="28"/>
          <w:szCs w:val="28"/>
        </w:rPr>
        <w:t>по замене оборудования технических средств систем безопасности (ИТСО) на Домодедовском РЭС Южных электрических сетей - филиала ПАО «</w:t>
      </w:r>
      <w:proofErr w:type="spellStart"/>
      <w:r w:rsidR="009862CB" w:rsidRPr="009862CB">
        <w:rPr>
          <w:rFonts w:ascii="Times New Roman" w:hAnsi="Times New Roman" w:cs="Times New Roman"/>
          <w:b/>
          <w:sz w:val="28"/>
          <w:szCs w:val="28"/>
        </w:rPr>
        <w:t>Россети</w:t>
      </w:r>
      <w:proofErr w:type="spellEnd"/>
      <w:r w:rsidR="009862CB" w:rsidRPr="009862CB">
        <w:rPr>
          <w:rFonts w:ascii="Times New Roman" w:hAnsi="Times New Roman" w:cs="Times New Roman"/>
          <w:b/>
          <w:sz w:val="28"/>
          <w:szCs w:val="28"/>
        </w:rPr>
        <w:t xml:space="preserve"> Московский регион» для обеспечения АТЗ в 2026 году</w:t>
      </w:r>
    </w:p>
    <w:p w14:paraId="4D23E7B1" w14:textId="2C1A84C1" w:rsidR="00E878D1" w:rsidRDefault="00E878D1" w:rsidP="00AF20AE">
      <w:pPr>
        <w:pStyle w:val="af3"/>
        <w:rPr>
          <w:rFonts w:ascii="Times New Roman" w:hAnsi="Times New Roman" w:cs="Times New Roman"/>
          <w:b/>
          <w:sz w:val="28"/>
          <w:szCs w:val="28"/>
        </w:rPr>
      </w:pPr>
    </w:p>
    <w:p w14:paraId="1063BCE1" w14:textId="7B1AA59D" w:rsidR="00E878D1" w:rsidRDefault="00E878D1" w:rsidP="00AF20AE">
      <w:pPr>
        <w:pStyle w:val="af3"/>
        <w:rPr>
          <w:rFonts w:ascii="Times New Roman" w:hAnsi="Times New Roman" w:cs="Times New Roman"/>
          <w:b/>
          <w:sz w:val="28"/>
          <w:szCs w:val="28"/>
        </w:rPr>
      </w:pPr>
    </w:p>
    <w:p w14:paraId="4850620F" w14:textId="7ED8EF19" w:rsidR="00E878D1" w:rsidRPr="00E878D1" w:rsidRDefault="00E878D1" w:rsidP="00AF20AE">
      <w:pPr>
        <w:pStyle w:val="af3"/>
      </w:pPr>
      <w:r>
        <w:rPr>
          <w:rFonts w:ascii="Times New Roman" w:hAnsi="Times New Roman" w:cs="Times New Roman"/>
          <w:b/>
          <w:sz w:val="28"/>
          <w:szCs w:val="28"/>
        </w:rPr>
        <w:t xml:space="preserve">Лот № </w:t>
      </w:r>
      <w:r w:rsidRPr="00E878D1">
        <w:rPr>
          <w:rFonts w:ascii="Times New Roman" w:hAnsi="Times New Roman" w:cs="Times New Roman"/>
          <w:b/>
          <w:sz w:val="28"/>
          <w:szCs w:val="28"/>
        </w:rPr>
        <w:t>082-0032729</w:t>
      </w:r>
    </w:p>
    <w:p w14:paraId="4638E9B6" w14:textId="77777777" w:rsidR="00853EC1" w:rsidRDefault="00853EC1" w:rsidP="00853EC1">
      <w:pPr>
        <w:spacing w:line="300" w:lineRule="auto"/>
        <w:contextualSpacing/>
        <w:jc w:val="center"/>
        <w:rPr>
          <w:b/>
          <w:spacing w:val="-1"/>
          <w:sz w:val="28"/>
          <w:szCs w:val="28"/>
        </w:rPr>
      </w:pPr>
    </w:p>
    <w:p w14:paraId="2BAC9748" w14:textId="79FD9BE6" w:rsidR="00853EC1" w:rsidRDefault="00F51595" w:rsidP="00853EC1">
      <w:pPr>
        <w:spacing w:line="300" w:lineRule="auto"/>
        <w:contextualSpacing/>
        <w:jc w:val="center"/>
        <w:rPr>
          <w:b/>
          <w:spacing w:val="-1"/>
          <w:sz w:val="28"/>
          <w:szCs w:val="28"/>
        </w:rPr>
      </w:pPr>
      <w:r>
        <w:rPr>
          <w:b/>
          <w:spacing w:val="-1"/>
          <w:sz w:val="26"/>
          <w:szCs w:val="26"/>
        </w:rPr>
        <w:t>Начальная (предельная)</w:t>
      </w:r>
      <w:r w:rsidR="00853EC1" w:rsidRPr="00E878B4">
        <w:rPr>
          <w:b/>
          <w:spacing w:val="-1"/>
          <w:sz w:val="28"/>
          <w:szCs w:val="28"/>
        </w:rPr>
        <w:t xml:space="preserve"> цена лота – </w:t>
      </w:r>
      <w:r w:rsidR="00244734">
        <w:rPr>
          <w:b/>
          <w:spacing w:val="-1"/>
          <w:sz w:val="28"/>
          <w:szCs w:val="28"/>
        </w:rPr>
        <w:t>498 999,60</w:t>
      </w:r>
      <w:r w:rsidR="00853EC1" w:rsidRPr="00713B27">
        <w:rPr>
          <w:b/>
          <w:spacing w:val="-1"/>
          <w:sz w:val="28"/>
          <w:szCs w:val="28"/>
        </w:rPr>
        <w:t xml:space="preserve"> </w:t>
      </w:r>
      <w:r w:rsidR="00853EC1" w:rsidRPr="00E878B4">
        <w:rPr>
          <w:b/>
          <w:spacing w:val="-1"/>
          <w:sz w:val="28"/>
          <w:szCs w:val="28"/>
        </w:rPr>
        <w:t>руб. с НДС,</w:t>
      </w:r>
      <w:r w:rsidR="00853EC1">
        <w:rPr>
          <w:b/>
          <w:spacing w:val="-1"/>
          <w:sz w:val="28"/>
          <w:szCs w:val="28"/>
        </w:rPr>
        <w:t xml:space="preserve"> </w:t>
      </w:r>
    </w:p>
    <w:p w14:paraId="4B2CD4EC" w14:textId="3856A12E" w:rsidR="00853EC1" w:rsidRPr="00490FAA" w:rsidRDefault="00853EC1" w:rsidP="00853EC1">
      <w:pPr>
        <w:spacing w:line="300" w:lineRule="auto"/>
        <w:contextualSpacing/>
        <w:jc w:val="center"/>
        <w:rPr>
          <w:b/>
          <w:spacing w:val="-5"/>
          <w:sz w:val="28"/>
          <w:szCs w:val="28"/>
        </w:rPr>
      </w:pPr>
      <w:r w:rsidRPr="00490FAA">
        <w:rPr>
          <w:b/>
          <w:spacing w:val="-5"/>
          <w:sz w:val="28"/>
          <w:szCs w:val="28"/>
        </w:rPr>
        <w:t>в том числе НДС 2</w:t>
      </w:r>
      <w:r w:rsidR="009862CB">
        <w:rPr>
          <w:b/>
          <w:spacing w:val="-5"/>
          <w:sz w:val="28"/>
          <w:szCs w:val="28"/>
        </w:rPr>
        <w:t>2</w:t>
      </w:r>
      <w:r w:rsidRPr="00490FAA">
        <w:rPr>
          <w:b/>
          <w:spacing w:val="-5"/>
          <w:sz w:val="28"/>
          <w:szCs w:val="28"/>
        </w:rPr>
        <w:t xml:space="preserve"> %</w:t>
      </w:r>
    </w:p>
    <w:p w14:paraId="76C13799" w14:textId="77777777" w:rsidR="00853EC1" w:rsidRDefault="00640A80" w:rsidP="00C22C85">
      <w:pPr>
        <w:ind w:right="125"/>
        <w:jc w:val="center"/>
        <w:rPr>
          <w:b/>
          <w:sz w:val="28"/>
          <w:szCs w:val="28"/>
        </w:rPr>
      </w:pPr>
      <w:r w:rsidRPr="00C15598">
        <w:rPr>
          <w:b/>
          <w:sz w:val="28"/>
          <w:szCs w:val="28"/>
        </w:rPr>
        <w:t xml:space="preserve">       </w:t>
      </w:r>
      <w:r w:rsidR="00C22C85" w:rsidRPr="00C22C85">
        <w:rPr>
          <w:b/>
          <w:sz w:val="28"/>
          <w:szCs w:val="28"/>
        </w:rPr>
        <w:t xml:space="preserve">     </w:t>
      </w:r>
    </w:p>
    <w:p w14:paraId="626ADA14" w14:textId="11107EA4" w:rsidR="00257E91" w:rsidRPr="00C15598" w:rsidRDefault="00E64EC7" w:rsidP="00B2065B">
      <w:pPr>
        <w:ind w:firstLine="425"/>
        <w:jc w:val="both"/>
        <w:rPr>
          <w:i/>
          <w:sz w:val="28"/>
          <w:szCs w:val="28"/>
        </w:rPr>
      </w:pPr>
      <w:r w:rsidRPr="00C15598">
        <w:rPr>
          <w:i/>
          <w:sz w:val="28"/>
          <w:szCs w:val="28"/>
        </w:rPr>
        <w:t xml:space="preserve">Цена неизменная. </w:t>
      </w:r>
      <w:r w:rsidR="00257E91" w:rsidRPr="00C15598">
        <w:rPr>
          <w:i/>
          <w:sz w:val="28"/>
          <w:szCs w:val="28"/>
        </w:rPr>
        <w:t xml:space="preserve">При участии в </w:t>
      </w:r>
      <w:r w:rsidR="00EA3B27" w:rsidRPr="00C15598">
        <w:rPr>
          <w:i/>
          <w:sz w:val="28"/>
          <w:szCs w:val="28"/>
        </w:rPr>
        <w:t>конкур</w:t>
      </w:r>
      <w:r w:rsidR="00AD3A2D" w:rsidRPr="00C15598">
        <w:rPr>
          <w:i/>
          <w:sz w:val="28"/>
          <w:szCs w:val="28"/>
        </w:rPr>
        <w:t>с</w:t>
      </w:r>
      <w:r w:rsidR="00EA3B27" w:rsidRPr="00C15598">
        <w:rPr>
          <w:i/>
          <w:sz w:val="28"/>
          <w:szCs w:val="28"/>
        </w:rPr>
        <w:t xml:space="preserve">ной </w:t>
      </w:r>
      <w:r w:rsidR="00257E91" w:rsidRPr="00C15598">
        <w:rPr>
          <w:i/>
          <w:sz w:val="28"/>
          <w:szCs w:val="28"/>
        </w:rPr>
        <w:t xml:space="preserve">процедуре необходимо применять единый коэффициент </w:t>
      </w:r>
      <w:r w:rsidR="00853EC1">
        <w:rPr>
          <w:i/>
          <w:sz w:val="28"/>
          <w:szCs w:val="28"/>
        </w:rPr>
        <w:t>снижения</w:t>
      </w:r>
      <w:r w:rsidR="00257E91" w:rsidRPr="00C15598">
        <w:rPr>
          <w:i/>
          <w:sz w:val="28"/>
          <w:szCs w:val="28"/>
        </w:rPr>
        <w:t xml:space="preserve"> ко всем видам работ.</w:t>
      </w:r>
      <w:bookmarkStart w:id="0" w:name="_GoBack"/>
      <w:bookmarkEnd w:id="0"/>
    </w:p>
    <w:p w14:paraId="73A95181" w14:textId="5C100029" w:rsidR="00AF20AE" w:rsidRPr="00AF20AE" w:rsidRDefault="00257E91" w:rsidP="00AF20AE">
      <w:pPr>
        <w:pStyle w:val="af3"/>
        <w:rPr>
          <w:rFonts w:ascii="Times New Roman" w:hAnsi="Times New Roman" w:cs="Times New Roman"/>
          <w:i/>
          <w:sz w:val="28"/>
          <w:szCs w:val="28"/>
        </w:rPr>
      </w:pPr>
      <w:r w:rsidRPr="00AF20AE">
        <w:rPr>
          <w:rFonts w:ascii="Times New Roman" w:hAnsi="Times New Roman" w:cs="Times New Roman"/>
          <w:i/>
          <w:sz w:val="28"/>
          <w:szCs w:val="28"/>
        </w:rPr>
        <w:t xml:space="preserve">Предметом проведения </w:t>
      </w:r>
      <w:r w:rsidR="00EA3B27" w:rsidRPr="00AF20AE">
        <w:rPr>
          <w:rFonts w:ascii="Times New Roman" w:hAnsi="Times New Roman" w:cs="Times New Roman"/>
          <w:i/>
          <w:sz w:val="28"/>
          <w:szCs w:val="28"/>
        </w:rPr>
        <w:t xml:space="preserve">конкурентной </w:t>
      </w:r>
      <w:r w:rsidRPr="00AF20AE">
        <w:rPr>
          <w:rFonts w:ascii="Times New Roman" w:hAnsi="Times New Roman" w:cs="Times New Roman"/>
          <w:i/>
          <w:sz w:val="28"/>
          <w:szCs w:val="28"/>
        </w:rPr>
        <w:t>процедур</w:t>
      </w:r>
      <w:r w:rsidR="00EA3B27" w:rsidRPr="00AF20AE">
        <w:rPr>
          <w:rFonts w:ascii="Times New Roman" w:hAnsi="Times New Roman" w:cs="Times New Roman"/>
          <w:i/>
          <w:sz w:val="28"/>
          <w:szCs w:val="28"/>
        </w:rPr>
        <w:t>ы</w:t>
      </w:r>
      <w:r w:rsidRPr="00AF20AE">
        <w:rPr>
          <w:rFonts w:ascii="Times New Roman" w:hAnsi="Times New Roman" w:cs="Times New Roman"/>
          <w:i/>
          <w:sz w:val="28"/>
          <w:szCs w:val="28"/>
        </w:rPr>
        <w:t xml:space="preserve"> по выбору победителя является единичная стоимость </w:t>
      </w:r>
      <w:r w:rsidR="001E6512">
        <w:rPr>
          <w:rFonts w:ascii="Times New Roman" w:hAnsi="Times New Roman" w:cs="Times New Roman"/>
          <w:i/>
          <w:sz w:val="28"/>
          <w:szCs w:val="28"/>
        </w:rPr>
        <w:t>о</w:t>
      </w:r>
      <w:r w:rsidR="001E6512" w:rsidRPr="001E6512">
        <w:rPr>
          <w:rFonts w:ascii="Times New Roman" w:hAnsi="Times New Roman" w:cs="Times New Roman"/>
          <w:i/>
          <w:sz w:val="28"/>
          <w:szCs w:val="28"/>
        </w:rPr>
        <w:t>казание услуг по замене и установке оборудования технических средств систем безопасности (СОО УКС)</w:t>
      </w:r>
      <w:r w:rsidR="001E6512">
        <w:t xml:space="preserve"> </w:t>
      </w:r>
      <w:r w:rsidR="00AF20AE" w:rsidRPr="00AF20AE">
        <w:rPr>
          <w:rFonts w:ascii="Times New Roman" w:hAnsi="Times New Roman" w:cs="Times New Roman"/>
          <w:i/>
          <w:sz w:val="28"/>
          <w:szCs w:val="28"/>
        </w:rPr>
        <w:t>на объектах Южных электрических сетей – филиала ПАО «</w:t>
      </w:r>
      <w:proofErr w:type="spellStart"/>
      <w:r w:rsidR="00AF20AE" w:rsidRPr="00AF20AE">
        <w:rPr>
          <w:rFonts w:ascii="Times New Roman" w:hAnsi="Times New Roman" w:cs="Times New Roman"/>
          <w:i/>
          <w:sz w:val="28"/>
          <w:szCs w:val="28"/>
        </w:rPr>
        <w:t>Россети</w:t>
      </w:r>
      <w:proofErr w:type="spellEnd"/>
      <w:r w:rsidR="00AF20AE" w:rsidRPr="00AF20AE">
        <w:rPr>
          <w:rFonts w:ascii="Times New Roman" w:hAnsi="Times New Roman" w:cs="Times New Roman"/>
          <w:i/>
          <w:sz w:val="28"/>
          <w:szCs w:val="28"/>
        </w:rPr>
        <w:t xml:space="preserve"> Московский регион» в 2025 г.</w:t>
      </w:r>
    </w:p>
    <w:p w14:paraId="383D14DD" w14:textId="29BDDBE3" w:rsidR="00257E91" w:rsidRPr="00C15598" w:rsidRDefault="002A4F07" w:rsidP="00186EC1">
      <w:pPr>
        <w:tabs>
          <w:tab w:val="left" w:pos="142"/>
        </w:tabs>
        <w:ind w:right="125" w:firstLine="425"/>
        <w:jc w:val="both"/>
        <w:rPr>
          <w:i/>
          <w:sz w:val="28"/>
          <w:szCs w:val="28"/>
        </w:rPr>
      </w:pPr>
      <w:r w:rsidRPr="00C15598">
        <w:rPr>
          <w:i/>
          <w:sz w:val="28"/>
          <w:szCs w:val="28"/>
        </w:rPr>
        <w:t xml:space="preserve">с целью предотвращения аварийных ситуаций и обеспечения стабильной работы </w:t>
      </w:r>
      <w:r w:rsidR="00461956">
        <w:rPr>
          <w:i/>
          <w:sz w:val="28"/>
          <w:szCs w:val="28"/>
        </w:rPr>
        <w:t xml:space="preserve">систем, </w:t>
      </w:r>
      <w:r w:rsidR="00C826A1" w:rsidRPr="00C15598">
        <w:rPr>
          <w:i/>
          <w:sz w:val="28"/>
          <w:szCs w:val="28"/>
        </w:rPr>
        <w:t xml:space="preserve">расположенных </w:t>
      </w:r>
      <w:r w:rsidR="00186EC1" w:rsidRPr="00C15598">
        <w:rPr>
          <w:i/>
          <w:sz w:val="28"/>
          <w:szCs w:val="28"/>
        </w:rPr>
        <w:t xml:space="preserve">на объектах </w:t>
      </w:r>
      <w:r w:rsidR="0060654D">
        <w:rPr>
          <w:i/>
          <w:sz w:val="28"/>
          <w:szCs w:val="28"/>
        </w:rPr>
        <w:t>Ю</w:t>
      </w:r>
      <w:r w:rsidR="00186EC1" w:rsidRPr="00C15598">
        <w:rPr>
          <w:i/>
          <w:sz w:val="28"/>
          <w:szCs w:val="28"/>
        </w:rPr>
        <w:t>ЭС</w:t>
      </w:r>
      <w:r w:rsidR="005F1B10" w:rsidRPr="00C15598">
        <w:rPr>
          <w:i/>
          <w:sz w:val="28"/>
          <w:szCs w:val="28"/>
        </w:rPr>
        <w:t xml:space="preserve"> (Приложение № 1)</w:t>
      </w:r>
      <w:r w:rsidR="00257E91" w:rsidRPr="00C15598">
        <w:rPr>
          <w:i/>
          <w:sz w:val="28"/>
          <w:szCs w:val="28"/>
        </w:rPr>
        <w:t>, указанная в Приложени</w:t>
      </w:r>
      <w:r w:rsidR="005F52EB" w:rsidRPr="00C15598">
        <w:rPr>
          <w:i/>
          <w:sz w:val="28"/>
          <w:szCs w:val="28"/>
        </w:rPr>
        <w:t>и</w:t>
      </w:r>
      <w:r w:rsidR="00CE0026" w:rsidRPr="00C15598">
        <w:rPr>
          <w:i/>
          <w:sz w:val="28"/>
          <w:szCs w:val="28"/>
        </w:rPr>
        <w:t xml:space="preserve"> № </w:t>
      </w:r>
      <w:r w:rsidR="005F1B10" w:rsidRPr="00C15598">
        <w:rPr>
          <w:i/>
          <w:sz w:val="28"/>
          <w:szCs w:val="28"/>
        </w:rPr>
        <w:t>3</w:t>
      </w:r>
      <w:r w:rsidR="00B135A4" w:rsidRPr="00C15598">
        <w:rPr>
          <w:i/>
          <w:sz w:val="28"/>
          <w:szCs w:val="28"/>
        </w:rPr>
        <w:t xml:space="preserve"> </w:t>
      </w:r>
      <w:r w:rsidR="00257E91" w:rsidRPr="00C15598">
        <w:rPr>
          <w:i/>
          <w:sz w:val="28"/>
          <w:szCs w:val="28"/>
        </w:rPr>
        <w:t>к Техническому заданию. Единичная стоимость</w:t>
      </w:r>
      <w:r w:rsidR="00511FCE" w:rsidRPr="00C15598">
        <w:rPr>
          <w:i/>
          <w:sz w:val="28"/>
          <w:szCs w:val="28"/>
        </w:rPr>
        <w:t xml:space="preserve"> видов</w:t>
      </w:r>
      <w:r w:rsidR="00C34952" w:rsidRPr="00C15598">
        <w:rPr>
          <w:i/>
          <w:sz w:val="28"/>
          <w:szCs w:val="28"/>
        </w:rPr>
        <w:t xml:space="preserve"> работ расс</w:t>
      </w:r>
      <w:r w:rsidR="00257E91" w:rsidRPr="00C15598">
        <w:rPr>
          <w:i/>
          <w:sz w:val="28"/>
          <w:szCs w:val="28"/>
        </w:rPr>
        <w:t xml:space="preserve">читана </w:t>
      </w:r>
      <w:r w:rsidR="00406E9A" w:rsidRPr="00C15598">
        <w:rPr>
          <w:i/>
          <w:sz w:val="28"/>
          <w:szCs w:val="28"/>
        </w:rPr>
        <w:t xml:space="preserve">без учёта стоимости материалов, </w:t>
      </w:r>
      <w:r w:rsidR="00257E91" w:rsidRPr="00C15598">
        <w:rPr>
          <w:i/>
          <w:sz w:val="28"/>
          <w:szCs w:val="28"/>
        </w:rPr>
        <w:t>усложнённых условий</w:t>
      </w:r>
      <w:r w:rsidR="00511FCE" w:rsidRPr="00C15598">
        <w:rPr>
          <w:i/>
          <w:sz w:val="28"/>
          <w:szCs w:val="28"/>
        </w:rPr>
        <w:t xml:space="preserve"> производства работ</w:t>
      </w:r>
      <w:r w:rsidR="00406E9A" w:rsidRPr="00C15598">
        <w:rPr>
          <w:i/>
          <w:sz w:val="28"/>
          <w:szCs w:val="28"/>
        </w:rPr>
        <w:t>.</w:t>
      </w:r>
    </w:p>
    <w:p w14:paraId="1A56439F" w14:textId="77777777" w:rsidR="00E6503A" w:rsidRPr="00C15598" w:rsidRDefault="00E6503A" w:rsidP="00B2065B">
      <w:pPr>
        <w:tabs>
          <w:tab w:val="left" w:pos="142"/>
        </w:tabs>
        <w:ind w:right="125" w:firstLine="425"/>
        <w:jc w:val="both"/>
        <w:rPr>
          <w:i/>
          <w:sz w:val="28"/>
          <w:szCs w:val="28"/>
        </w:rPr>
      </w:pPr>
      <w:r w:rsidRPr="00C15598">
        <w:rPr>
          <w:i/>
          <w:sz w:val="28"/>
          <w:szCs w:val="28"/>
        </w:rPr>
        <w:t xml:space="preserve">Общая стоимость работ не является предметом </w:t>
      </w:r>
      <w:r w:rsidR="00EA3B27" w:rsidRPr="00C15598">
        <w:rPr>
          <w:i/>
          <w:sz w:val="28"/>
          <w:szCs w:val="28"/>
        </w:rPr>
        <w:t xml:space="preserve">конкурентной </w:t>
      </w:r>
      <w:r w:rsidRPr="00C15598">
        <w:rPr>
          <w:i/>
          <w:sz w:val="28"/>
          <w:szCs w:val="28"/>
        </w:rPr>
        <w:t>процедур</w:t>
      </w:r>
      <w:r w:rsidR="00EA3B27" w:rsidRPr="00C15598">
        <w:rPr>
          <w:i/>
          <w:sz w:val="28"/>
          <w:szCs w:val="28"/>
        </w:rPr>
        <w:t>ы</w:t>
      </w:r>
      <w:r w:rsidRPr="00C15598">
        <w:rPr>
          <w:i/>
          <w:sz w:val="28"/>
          <w:szCs w:val="28"/>
        </w:rPr>
        <w:t xml:space="preserve"> и формируется в пределах срока вы</w:t>
      </w:r>
      <w:r w:rsidR="00BA77DB" w:rsidRPr="00C15598">
        <w:rPr>
          <w:i/>
          <w:sz w:val="28"/>
          <w:szCs w:val="28"/>
        </w:rPr>
        <w:t>полнения работ от объёмов их фак</w:t>
      </w:r>
      <w:r w:rsidRPr="00C15598">
        <w:rPr>
          <w:i/>
          <w:sz w:val="28"/>
          <w:szCs w:val="28"/>
        </w:rPr>
        <w:t>тического выполнения.</w:t>
      </w:r>
    </w:p>
    <w:p w14:paraId="7A6CDC5C" w14:textId="77777777" w:rsidR="00D97C91" w:rsidRPr="00C15598" w:rsidRDefault="00D97C91" w:rsidP="00B2065B">
      <w:pPr>
        <w:tabs>
          <w:tab w:val="left" w:pos="142"/>
        </w:tabs>
        <w:ind w:right="125" w:firstLine="425"/>
        <w:jc w:val="both"/>
        <w:rPr>
          <w:i/>
          <w:sz w:val="28"/>
          <w:szCs w:val="28"/>
        </w:rPr>
      </w:pPr>
      <w:r w:rsidRPr="00C15598">
        <w:rPr>
          <w:i/>
          <w:sz w:val="28"/>
          <w:szCs w:val="28"/>
        </w:rPr>
        <w:t>Авансирование не предусмотрено.</w:t>
      </w:r>
    </w:p>
    <w:p w14:paraId="3D4EBF11" w14:textId="77777777" w:rsidR="003619CF" w:rsidRPr="00C15598" w:rsidRDefault="003619CF" w:rsidP="00F474AE">
      <w:pPr>
        <w:tabs>
          <w:tab w:val="left" w:pos="142"/>
        </w:tabs>
        <w:ind w:right="125" w:firstLine="425"/>
        <w:jc w:val="both"/>
      </w:pPr>
    </w:p>
    <w:p w14:paraId="1104BC94" w14:textId="77777777" w:rsidR="00DB1C26" w:rsidRPr="00C15598" w:rsidRDefault="00DB1C26" w:rsidP="00583B5D">
      <w:pPr>
        <w:numPr>
          <w:ilvl w:val="0"/>
          <w:numId w:val="1"/>
        </w:numPr>
        <w:tabs>
          <w:tab w:val="clear" w:pos="720"/>
        </w:tabs>
        <w:ind w:left="0" w:right="125" w:firstLine="709"/>
        <w:rPr>
          <w:b/>
          <w:sz w:val="28"/>
          <w:szCs w:val="28"/>
        </w:rPr>
      </w:pPr>
      <w:r w:rsidRPr="00C15598">
        <w:rPr>
          <w:b/>
          <w:sz w:val="28"/>
          <w:szCs w:val="28"/>
        </w:rPr>
        <w:t>Общие положения</w:t>
      </w:r>
    </w:p>
    <w:p w14:paraId="7DC34597" w14:textId="77777777" w:rsidR="003619CF" w:rsidRPr="00C15598" w:rsidRDefault="003619CF" w:rsidP="003619CF">
      <w:pPr>
        <w:ind w:left="709" w:right="125"/>
        <w:rPr>
          <w:b/>
        </w:rPr>
      </w:pPr>
    </w:p>
    <w:p w14:paraId="4751AB2A" w14:textId="51F927CD" w:rsidR="001A0677" w:rsidRPr="00C15598" w:rsidRDefault="001A0677" w:rsidP="00B135A4">
      <w:pPr>
        <w:tabs>
          <w:tab w:val="left" w:pos="9923"/>
        </w:tabs>
        <w:ind w:firstLine="709"/>
        <w:jc w:val="both"/>
        <w:rPr>
          <w:sz w:val="28"/>
          <w:szCs w:val="28"/>
        </w:rPr>
      </w:pPr>
      <w:r w:rsidRPr="00C15598">
        <w:rPr>
          <w:sz w:val="28"/>
          <w:szCs w:val="28"/>
        </w:rPr>
        <w:t xml:space="preserve">1.1. </w:t>
      </w:r>
      <w:r w:rsidR="00A846E8" w:rsidRPr="00C15598">
        <w:rPr>
          <w:sz w:val="28"/>
          <w:szCs w:val="28"/>
        </w:rPr>
        <w:t xml:space="preserve"> </w:t>
      </w:r>
      <w:r w:rsidRPr="00C15598">
        <w:rPr>
          <w:sz w:val="28"/>
          <w:szCs w:val="28"/>
        </w:rPr>
        <w:t>П</w:t>
      </w:r>
      <w:r w:rsidRPr="00C15598">
        <w:rPr>
          <w:w w:val="110"/>
          <w:sz w:val="28"/>
          <w:szCs w:val="28"/>
        </w:rPr>
        <w:t>еречень единичных видов р</w:t>
      </w:r>
      <w:r w:rsidR="005F1B10" w:rsidRPr="00C15598">
        <w:rPr>
          <w:w w:val="110"/>
          <w:sz w:val="28"/>
          <w:szCs w:val="28"/>
        </w:rPr>
        <w:t>абот представлен в Приложении №2</w:t>
      </w:r>
      <w:r w:rsidR="007E4DAC" w:rsidRPr="00C15598">
        <w:rPr>
          <w:w w:val="110"/>
          <w:sz w:val="28"/>
          <w:szCs w:val="28"/>
        </w:rPr>
        <w:t xml:space="preserve"> </w:t>
      </w:r>
      <w:r w:rsidRPr="00C15598">
        <w:rPr>
          <w:w w:val="110"/>
          <w:sz w:val="28"/>
          <w:szCs w:val="28"/>
        </w:rPr>
        <w:t>к ТЗ</w:t>
      </w:r>
      <w:r w:rsidR="00B135A4" w:rsidRPr="00C15598">
        <w:rPr>
          <w:w w:val="110"/>
          <w:sz w:val="28"/>
          <w:szCs w:val="28"/>
        </w:rPr>
        <w:t xml:space="preserve">. </w:t>
      </w:r>
      <w:r w:rsidR="001E6512" w:rsidRPr="001E6512">
        <w:rPr>
          <w:sz w:val="28"/>
          <w:szCs w:val="28"/>
        </w:rPr>
        <w:t xml:space="preserve">Оказание услуг по замене и установке оборудования технических средств </w:t>
      </w:r>
      <w:r w:rsidR="001E6512" w:rsidRPr="001E6512">
        <w:rPr>
          <w:sz w:val="28"/>
          <w:szCs w:val="28"/>
        </w:rPr>
        <w:lastRenderedPageBreak/>
        <w:t>систем безопасности (</w:t>
      </w:r>
      <w:r w:rsidR="00585A92" w:rsidRPr="00585A92">
        <w:rPr>
          <w:bCs/>
          <w:sz w:val="28"/>
          <w:szCs w:val="28"/>
        </w:rPr>
        <w:t>Домодедовском РЭС</w:t>
      </w:r>
      <w:r w:rsidR="001E6512" w:rsidRPr="001E6512">
        <w:rPr>
          <w:sz w:val="28"/>
          <w:szCs w:val="28"/>
        </w:rPr>
        <w:t>)</w:t>
      </w:r>
      <w:r w:rsidR="001E6512">
        <w:t xml:space="preserve"> </w:t>
      </w:r>
      <w:r w:rsidR="002A4F07" w:rsidRPr="00C15598">
        <w:rPr>
          <w:sz w:val="28"/>
          <w:szCs w:val="28"/>
        </w:rPr>
        <w:t xml:space="preserve">с целью предотвращения аварийных ситуаций и обеспечения стабильной работы </w:t>
      </w:r>
      <w:r w:rsidR="005F1B10" w:rsidRPr="00C15598">
        <w:rPr>
          <w:sz w:val="28"/>
          <w:szCs w:val="28"/>
        </w:rPr>
        <w:t>систем</w:t>
      </w:r>
      <w:r w:rsidR="002A4F07" w:rsidRPr="00C15598">
        <w:rPr>
          <w:sz w:val="28"/>
          <w:szCs w:val="28"/>
        </w:rPr>
        <w:t>,</w:t>
      </w:r>
      <w:r w:rsidR="004A73AB" w:rsidRPr="00C15598">
        <w:rPr>
          <w:sz w:val="28"/>
          <w:szCs w:val="28"/>
        </w:rPr>
        <w:t xml:space="preserve"> </w:t>
      </w:r>
      <w:r w:rsidRPr="00C15598">
        <w:rPr>
          <w:sz w:val="28"/>
          <w:szCs w:val="28"/>
        </w:rPr>
        <w:t>выполняется по поручению (заявке) Заказчика, при возникновении производственной необходимости, в соответствии с требованиями  «Правил организации тех</w:t>
      </w:r>
      <w:r w:rsidR="0073226B">
        <w:rPr>
          <w:sz w:val="28"/>
          <w:szCs w:val="28"/>
        </w:rPr>
        <w:t>нического обслуживания и оказания услуг по объектам</w:t>
      </w:r>
      <w:r w:rsidRPr="00C15598">
        <w:rPr>
          <w:sz w:val="28"/>
          <w:szCs w:val="28"/>
        </w:rPr>
        <w:t xml:space="preserve"> электроэнергетики», утв. Приказом </w:t>
      </w:r>
      <w:r w:rsidR="0073226B">
        <w:rPr>
          <w:sz w:val="28"/>
          <w:szCs w:val="28"/>
        </w:rPr>
        <w:t>Минэнерго России от 25.10.2017 №</w:t>
      </w:r>
      <w:r w:rsidRPr="00C15598">
        <w:rPr>
          <w:sz w:val="28"/>
          <w:szCs w:val="28"/>
        </w:rPr>
        <w:t xml:space="preserve"> 1013., а так же при возникновении технологических нарушений, требующих оперативного устранения в соответствии с «Правилами предотвращения и ликвидации последствий аварий на объектах ПАО «МОЭСК» (приказ ПАО «МОЭСК» от 03.03.2016 № 263 «О вводе Правил предотвращения и ликвидации последствий аварий на объектах ПАО «МОЭСК»).</w:t>
      </w:r>
    </w:p>
    <w:p w14:paraId="23204719" w14:textId="77777777" w:rsidR="00F528B5" w:rsidRPr="00C15598" w:rsidRDefault="00B135A4" w:rsidP="00662E76">
      <w:pPr>
        <w:widowControl w:val="0"/>
        <w:shd w:val="clear" w:color="auto" w:fill="FFFFFF"/>
        <w:tabs>
          <w:tab w:val="left" w:pos="0"/>
        </w:tabs>
        <w:autoSpaceDE w:val="0"/>
        <w:autoSpaceDN w:val="0"/>
        <w:adjustRightInd w:val="0"/>
        <w:ind w:right="10" w:firstLine="709"/>
        <w:jc w:val="both"/>
        <w:rPr>
          <w:sz w:val="28"/>
          <w:szCs w:val="28"/>
        </w:rPr>
      </w:pPr>
      <w:r w:rsidRPr="00C15598">
        <w:rPr>
          <w:sz w:val="28"/>
          <w:szCs w:val="28"/>
        </w:rPr>
        <w:t>1.</w:t>
      </w:r>
      <w:r w:rsidR="00BE11D1" w:rsidRPr="00C15598">
        <w:rPr>
          <w:sz w:val="28"/>
          <w:szCs w:val="28"/>
        </w:rPr>
        <w:t>2</w:t>
      </w:r>
      <w:r w:rsidRPr="00C15598">
        <w:rPr>
          <w:sz w:val="28"/>
          <w:szCs w:val="28"/>
        </w:rPr>
        <w:t xml:space="preserve">. </w:t>
      </w:r>
      <w:r w:rsidR="00F528B5" w:rsidRPr="00C15598">
        <w:rPr>
          <w:sz w:val="28"/>
          <w:szCs w:val="28"/>
        </w:rPr>
        <w:t xml:space="preserve">Единичная стоимость работ </w:t>
      </w:r>
      <w:r w:rsidR="00BA7BCC" w:rsidRPr="00C15598">
        <w:rPr>
          <w:sz w:val="28"/>
          <w:szCs w:val="28"/>
        </w:rPr>
        <w:t xml:space="preserve">(Приложение №2) </w:t>
      </w:r>
      <w:r w:rsidR="00F528B5" w:rsidRPr="00C15598">
        <w:rPr>
          <w:sz w:val="28"/>
          <w:szCs w:val="28"/>
        </w:rPr>
        <w:t>определяется</w:t>
      </w:r>
      <w:r w:rsidR="007278B6" w:rsidRPr="00C15598">
        <w:rPr>
          <w:sz w:val="28"/>
          <w:szCs w:val="28"/>
        </w:rPr>
        <w:t>:</w:t>
      </w:r>
      <w:r w:rsidR="00F528B5" w:rsidRPr="00C15598">
        <w:rPr>
          <w:sz w:val="28"/>
          <w:szCs w:val="28"/>
        </w:rPr>
        <w:t xml:space="preserve"> </w:t>
      </w:r>
    </w:p>
    <w:p w14:paraId="3C5DDD3B" w14:textId="77777777" w:rsidR="00F51595" w:rsidRPr="00F51595" w:rsidRDefault="00F528B5" w:rsidP="00F51595">
      <w:pPr>
        <w:tabs>
          <w:tab w:val="left" w:pos="1134"/>
          <w:tab w:val="left" w:pos="1418"/>
        </w:tabs>
        <w:spacing w:line="276" w:lineRule="auto"/>
        <w:ind w:left="360"/>
        <w:jc w:val="both"/>
        <w:rPr>
          <w:sz w:val="28"/>
          <w:szCs w:val="28"/>
          <w:highlight w:val="white"/>
        </w:rPr>
      </w:pPr>
      <w:r w:rsidRPr="00F51595">
        <w:rPr>
          <w:sz w:val="28"/>
          <w:szCs w:val="28"/>
        </w:rPr>
        <w:t>•</w:t>
      </w:r>
      <w:r w:rsidRPr="00F51595">
        <w:rPr>
          <w:sz w:val="28"/>
          <w:szCs w:val="28"/>
        </w:rPr>
        <w:tab/>
      </w:r>
      <w:r w:rsidR="00F51595" w:rsidRPr="00F51595">
        <w:rPr>
          <w:sz w:val="28"/>
          <w:szCs w:val="28"/>
          <w:highlight w:val="white"/>
        </w:rPr>
        <w:t>использованием сметных норм сборников ФСНБ-2022 (кроме сборников на пуско-наладочные работы), утверждённые Приказом Минстроя России от 30.12.2021г. № 1046/</w:t>
      </w:r>
      <w:proofErr w:type="spellStart"/>
      <w:r w:rsidR="00F51595" w:rsidRPr="00F51595">
        <w:rPr>
          <w:sz w:val="28"/>
          <w:szCs w:val="28"/>
          <w:highlight w:val="white"/>
        </w:rPr>
        <w:t>пр</w:t>
      </w:r>
      <w:proofErr w:type="spellEnd"/>
      <w:r w:rsidR="00F51595" w:rsidRPr="00F51595">
        <w:rPr>
          <w:sz w:val="28"/>
          <w:szCs w:val="28"/>
          <w:highlight w:val="white"/>
        </w:rPr>
        <w:t>  в редакции изменения и дополнения № 17, утвержденного Приказом от 17.02.2026г. №91/</w:t>
      </w:r>
      <w:proofErr w:type="spellStart"/>
      <w:r w:rsidR="00F51595" w:rsidRPr="00F51595">
        <w:rPr>
          <w:sz w:val="28"/>
          <w:szCs w:val="28"/>
          <w:highlight w:val="white"/>
        </w:rPr>
        <w:t>пр</w:t>
      </w:r>
      <w:proofErr w:type="spellEnd"/>
      <w:r w:rsidR="00F51595" w:rsidRPr="00F51595">
        <w:rPr>
          <w:sz w:val="28"/>
          <w:szCs w:val="28"/>
          <w:highlight w:val="white"/>
        </w:rPr>
        <w:t>  с информацией о сметных ценах строительных ресурсов и индексах изменения сметной стоимости строительства по группам однородных строительных ресурсов по состоянию на 1 квартал 2026г и размещенные в ФГИС ЦС с использованием сплит – форм Минстроя России для Московской области.</w:t>
      </w:r>
    </w:p>
    <w:p w14:paraId="77FCF938" w14:textId="77777777" w:rsidR="00F51595" w:rsidRPr="00F51595" w:rsidRDefault="00F51595" w:rsidP="00F51595">
      <w:pPr>
        <w:tabs>
          <w:tab w:val="left" w:pos="1134"/>
          <w:tab w:val="left" w:pos="1418"/>
        </w:tabs>
        <w:spacing w:line="276" w:lineRule="auto"/>
        <w:ind w:firstLine="709"/>
        <w:jc w:val="both"/>
        <w:rPr>
          <w:sz w:val="28"/>
          <w:szCs w:val="28"/>
          <w:highlight w:val="white"/>
        </w:rPr>
      </w:pPr>
      <w:r w:rsidRPr="00F51595">
        <w:rPr>
          <w:sz w:val="28"/>
          <w:szCs w:val="28"/>
          <w:highlight w:val="white"/>
        </w:rPr>
        <w:t>К единичным стоимостям видов работ применен расчётный предельный индекс-дефлятор в соответствии с Приложением к Распоряжению № 426р от 01.04.2026г., а именно:</w:t>
      </w:r>
    </w:p>
    <w:p w14:paraId="3EF1E2EA" w14:textId="48E64AED" w:rsidR="00F51595" w:rsidRDefault="00F51595" w:rsidP="00F51595">
      <w:pPr>
        <w:tabs>
          <w:tab w:val="left" w:pos="1134"/>
          <w:tab w:val="left" w:pos="1418"/>
        </w:tabs>
        <w:spacing w:line="276" w:lineRule="auto"/>
        <w:ind w:firstLine="709"/>
        <w:jc w:val="both"/>
        <w:rPr>
          <w:sz w:val="28"/>
          <w:szCs w:val="28"/>
          <w:highlight w:val="white"/>
        </w:rPr>
      </w:pPr>
      <w:r w:rsidRPr="00F51595">
        <w:rPr>
          <w:sz w:val="28"/>
          <w:szCs w:val="28"/>
          <w:highlight w:val="white"/>
        </w:rPr>
        <w:t xml:space="preserve">- </w:t>
      </w:r>
      <w:r w:rsidRPr="00F51595">
        <w:rPr>
          <w:sz w:val="28"/>
          <w:szCs w:val="28"/>
        </w:rPr>
        <w:t>К единичным стоимостям видов работ</w:t>
      </w:r>
      <w:r w:rsidRPr="00F51595">
        <w:rPr>
          <w:sz w:val="28"/>
          <w:szCs w:val="28"/>
          <w:highlight w:val="white"/>
        </w:rPr>
        <w:t>, срок выполнения включительно до 31.12.2026г. применен индекс–дефлятор в размере 1,038 (учитывающий прогнозные изменения 2,3,4 кв.2026г.).</w:t>
      </w:r>
    </w:p>
    <w:p w14:paraId="0249C4D8" w14:textId="418AA8C8" w:rsidR="00F51595" w:rsidRDefault="00F51595" w:rsidP="00F51595">
      <w:pPr>
        <w:ind w:firstLine="709"/>
        <w:contextualSpacing/>
        <w:jc w:val="both"/>
        <w:rPr>
          <w:sz w:val="26"/>
          <w:szCs w:val="26"/>
        </w:rPr>
      </w:pPr>
      <w:r>
        <w:rPr>
          <w:sz w:val="28"/>
          <w:szCs w:val="28"/>
          <w:highlight w:val="white"/>
        </w:rPr>
        <w:t xml:space="preserve">1.3.    </w:t>
      </w:r>
      <w:r w:rsidRPr="00F51595">
        <w:rPr>
          <w:sz w:val="28"/>
          <w:szCs w:val="28"/>
        </w:rPr>
        <w:t>В ходе выполнения работ расчётная стоимость единичных видов работ может быть изменена за счёт применения к сметным нормам:</w:t>
      </w:r>
    </w:p>
    <w:p w14:paraId="4431A3CA" w14:textId="77777777" w:rsidR="00F51595" w:rsidRPr="00F51595" w:rsidRDefault="00F51595" w:rsidP="00F51595">
      <w:pPr>
        <w:pStyle w:val="ae"/>
        <w:spacing w:line="276" w:lineRule="auto"/>
        <w:ind w:left="0" w:firstLine="709"/>
        <w:jc w:val="both"/>
        <w:rPr>
          <w:sz w:val="28"/>
          <w:szCs w:val="28"/>
        </w:rPr>
      </w:pPr>
      <w:r w:rsidRPr="00F51595">
        <w:rPr>
          <w:sz w:val="28"/>
          <w:szCs w:val="28"/>
        </w:rPr>
        <w:t>- коэффициентов, учитывающих усложнённые условия производства работ, исходя из конкретных условий проводимых работ в соответствии с технической частью применяемого сборника. При этом, необходимость и обоснование учёта данных затрат должна быть указана в ведомости дефектов. Применение данных коэффициентов не распространяется на позиции, рассчитанные по калькуляциям.</w:t>
      </w:r>
    </w:p>
    <w:p w14:paraId="3F655134" w14:textId="77777777" w:rsidR="00F51595" w:rsidRPr="00F51595" w:rsidRDefault="00F51595" w:rsidP="00F51595">
      <w:pPr>
        <w:ind w:firstLine="709"/>
        <w:contextualSpacing/>
        <w:jc w:val="both"/>
        <w:rPr>
          <w:sz w:val="28"/>
          <w:szCs w:val="28"/>
        </w:rPr>
      </w:pPr>
      <w:r w:rsidRPr="00F51595">
        <w:rPr>
          <w:sz w:val="28"/>
          <w:szCs w:val="28"/>
        </w:rPr>
        <w:t xml:space="preserve">- корректирующих коэффициентов к НР и СП в случае отсутствия в сборниках </w:t>
      </w:r>
      <w:proofErr w:type="spellStart"/>
      <w:r w:rsidRPr="00F51595">
        <w:rPr>
          <w:sz w:val="28"/>
          <w:szCs w:val="28"/>
        </w:rPr>
        <w:t>ГЭСНр</w:t>
      </w:r>
      <w:proofErr w:type="spellEnd"/>
      <w:r w:rsidRPr="00F51595">
        <w:rPr>
          <w:sz w:val="28"/>
          <w:szCs w:val="28"/>
        </w:rPr>
        <w:t xml:space="preserve"> сметных норм на работы по капитальному ремонту и использовании сметных норм, аналогичных технологическим процессам, выполняемым при новом строительстве, к которым в соответствии с положениями сметных нормативов, применяются повышающие коэффициенты 1,15 и 1,25. Повышающие коэффициенты 1,15 и 1,25 применяются в соответствии с письмом ФАУ «</w:t>
      </w:r>
      <w:proofErr w:type="spellStart"/>
      <w:r w:rsidRPr="00F51595">
        <w:rPr>
          <w:sz w:val="28"/>
          <w:szCs w:val="28"/>
        </w:rPr>
        <w:t>Главгосэкспертиза</w:t>
      </w:r>
      <w:proofErr w:type="spellEnd"/>
      <w:r w:rsidRPr="00F51595">
        <w:rPr>
          <w:sz w:val="28"/>
          <w:szCs w:val="28"/>
        </w:rPr>
        <w:t xml:space="preserve"> России» № 01-01-17/1486-СЛ от 03.02.2022г;</w:t>
      </w:r>
    </w:p>
    <w:p w14:paraId="2CE9030C" w14:textId="77777777" w:rsidR="00F51595" w:rsidRPr="00F51595" w:rsidRDefault="00F51595" w:rsidP="00F51595">
      <w:pPr>
        <w:pStyle w:val="ae"/>
        <w:shd w:val="clear" w:color="auto" w:fill="FFFFFF"/>
        <w:tabs>
          <w:tab w:val="left" w:pos="0"/>
        </w:tabs>
        <w:ind w:left="0" w:firstLine="709"/>
        <w:jc w:val="both"/>
        <w:rPr>
          <w:sz w:val="28"/>
          <w:szCs w:val="28"/>
          <w:highlight w:val="white"/>
        </w:rPr>
      </w:pPr>
      <w:r w:rsidRPr="00F51595">
        <w:rPr>
          <w:sz w:val="28"/>
          <w:szCs w:val="28"/>
          <w:highlight w:val="white"/>
        </w:rPr>
        <w:t>За счет изменения сметных цен строительных ресурсов и индексов        изменения сметной стоимости строительства по группам однородных                 строительных ресурсов, размещенных во ФГИС с использованием сплит - формы Минстроя России для Московской области, действующих на момент выполнения работ при соблюдении следующих условий:</w:t>
      </w:r>
    </w:p>
    <w:p w14:paraId="02269DF5" w14:textId="77777777" w:rsidR="00F51595" w:rsidRPr="00F51595" w:rsidRDefault="00F51595" w:rsidP="00F51595">
      <w:pPr>
        <w:pStyle w:val="ae"/>
        <w:shd w:val="clear" w:color="auto" w:fill="FFFFFF"/>
        <w:tabs>
          <w:tab w:val="left" w:pos="0"/>
        </w:tabs>
        <w:ind w:left="0" w:firstLine="709"/>
        <w:jc w:val="both"/>
        <w:rPr>
          <w:sz w:val="28"/>
          <w:szCs w:val="28"/>
          <w:highlight w:val="white"/>
        </w:rPr>
      </w:pPr>
      <w:r w:rsidRPr="00F51595">
        <w:rPr>
          <w:sz w:val="28"/>
          <w:szCs w:val="28"/>
          <w:highlight w:val="white"/>
        </w:rPr>
        <w:lastRenderedPageBreak/>
        <w:t>в случае, если текущие изменения сметных цен и ресурсов влекут за собой снижение предельной стоимости единичного вида работ установленной по                  результатам закупочных процедур, то такая стоимость принимается по полученной сниженной цене (текущей);</w:t>
      </w:r>
    </w:p>
    <w:p w14:paraId="1E867521" w14:textId="77777777" w:rsidR="00F51595" w:rsidRPr="00F51595" w:rsidRDefault="00F51595" w:rsidP="00F51595">
      <w:pPr>
        <w:pStyle w:val="ae"/>
        <w:shd w:val="clear" w:color="auto" w:fill="FFFFFF"/>
        <w:tabs>
          <w:tab w:val="left" w:pos="0"/>
        </w:tabs>
        <w:ind w:left="0" w:firstLine="709"/>
        <w:jc w:val="both"/>
        <w:rPr>
          <w:sz w:val="28"/>
          <w:szCs w:val="28"/>
          <w:highlight w:val="white"/>
        </w:rPr>
      </w:pPr>
      <w:r w:rsidRPr="00F51595">
        <w:rPr>
          <w:sz w:val="28"/>
          <w:szCs w:val="28"/>
          <w:highlight w:val="white"/>
        </w:rPr>
        <w:t>в случае, если текущие изменения сметных цен и ресурсов влекут за собой увеличение предельной стоимости единичных видов работ, то такая стоимость должна быть скорректирована до размера установленной по результатам                      закупочной процедуры.</w:t>
      </w:r>
    </w:p>
    <w:p w14:paraId="45D53F6A" w14:textId="294FCAF4" w:rsidR="00F51595" w:rsidRPr="00F51595" w:rsidRDefault="00F51595" w:rsidP="00F51595">
      <w:pPr>
        <w:tabs>
          <w:tab w:val="left" w:pos="1134"/>
          <w:tab w:val="left" w:pos="1418"/>
        </w:tabs>
        <w:spacing w:line="276" w:lineRule="auto"/>
        <w:ind w:firstLine="709"/>
        <w:jc w:val="both"/>
        <w:rPr>
          <w:sz w:val="28"/>
          <w:szCs w:val="28"/>
          <w:highlight w:val="white"/>
        </w:rPr>
      </w:pPr>
    </w:p>
    <w:p w14:paraId="4C79566F" w14:textId="45E9FB63" w:rsidR="002A4746" w:rsidRPr="00C15598" w:rsidRDefault="002A4746" w:rsidP="00F51595">
      <w:pPr>
        <w:widowControl w:val="0"/>
        <w:shd w:val="clear" w:color="auto" w:fill="FFFFFF"/>
        <w:tabs>
          <w:tab w:val="left" w:pos="0"/>
        </w:tabs>
        <w:autoSpaceDE w:val="0"/>
        <w:autoSpaceDN w:val="0"/>
        <w:adjustRightInd w:val="0"/>
        <w:ind w:right="10" w:firstLine="709"/>
        <w:jc w:val="both"/>
        <w:rPr>
          <w:sz w:val="28"/>
          <w:szCs w:val="28"/>
        </w:rPr>
      </w:pPr>
      <w:r w:rsidRPr="00C15598">
        <w:rPr>
          <w:sz w:val="28"/>
          <w:szCs w:val="28"/>
        </w:rPr>
        <w:t>1.</w:t>
      </w:r>
      <w:r w:rsidR="00B415C5" w:rsidRPr="00C15598">
        <w:rPr>
          <w:sz w:val="28"/>
          <w:szCs w:val="28"/>
        </w:rPr>
        <w:t>4</w:t>
      </w:r>
      <w:r w:rsidRPr="00C15598">
        <w:rPr>
          <w:sz w:val="28"/>
          <w:szCs w:val="28"/>
        </w:rPr>
        <w:t xml:space="preserve">. В случае необходимости выполнения работ, не вошедших в перечень единичных видов работ, требуется предварительное согласование с Заказчиком производства данных работ с заключением Дополнительного соглашения. Цены за единицу работ, не вошедших в перечень (Приложение </w:t>
      </w:r>
      <w:r w:rsidR="005F1B10" w:rsidRPr="00C15598">
        <w:rPr>
          <w:sz w:val="28"/>
          <w:szCs w:val="28"/>
        </w:rPr>
        <w:t>2</w:t>
      </w:r>
      <w:r w:rsidRPr="00C15598">
        <w:rPr>
          <w:sz w:val="28"/>
          <w:szCs w:val="28"/>
        </w:rPr>
        <w:t>), должны быть рассчитаны по аналогичному алгоритму расчета цен за единицу</w:t>
      </w:r>
      <w:r w:rsidR="007B65BA" w:rsidRPr="00C15598">
        <w:rPr>
          <w:sz w:val="28"/>
          <w:szCs w:val="28"/>
        </w:rPr>
        <w:t>,</w:t>
      </w:r>
      <w:r w:rsidRPr="00C15598">
        <w:rPr>
          <w:sz w:val="28"/>
          <w:szCs w:val="28"/>
        </w:rPr>
        <w:t xml:space="preserve"> согласно п.1.2 данного Технического задания</w:t>
      </w:r>
      <w:r w:rsidR="007B65BA" w:rsidRPr="00C15598">
        <w:rPr>
          <w:sz w:val="28"/>
          <w:szCs w:val="28"/>
        </w:rPr>
        <w:t>,</w:t>
      </w:r>
      <w:r w:rsidRPr="00C15598">
        <w:rPr>
          <w:sz w:val="28"/>
          <w:szCs w:val="28"/>
        </w:rPr>
        <w:t xml:space="preserve"> с применением коэффициента тендерного снижения.</w:t>
      </w:r>
    </w:p>
    <w:p w14:paraId="65F5C82C" w14:textId="22BE262E" w:rsidR="001A0677" w:rsidRPr="00C15598" w:rsidRDefault="008B76C2" w:rsidP="00352E65">
      <w:pPr>
        <w:pStyle w:val="ae"/>
        <w:ind w:left="0" w:firstLine="709"/>
        <w:jc w:val="both"/>
        <w:rPr>
          <w:sz w:val="28"/>
          <w:szCs w:val="28"/>
        </w:rPr>
      </w:pPr>
      <w:r w:rsidRPr="00C15598">
        <w:rPr>
          <w:sz w:val="28"/>
          <w:szCs w:val="28"/>
        </w:rPr>
        <w:t>1.</w:t>
      </w:r>
      <w:r w:rsidR="00B415C5" w:rsidRPr="00C15598">
        <w:rPr>
          <w:sz w:val="28"/>
          <w:szCs w:val="28"/>
        </w:rPr>
        <w:t>5</w:t>
      </w:r>
      <w:r w:rsidR="000B7902" w:rsidRPr="00C15598">
        <w:rPr>
          <w:sz w:val="28"/>
          <w:szCs w:val="28"/>
        </w:rPr>
        <w:t xml:space="preserve">. </w:t>
      </w:r>
      <w:r w:rsidR="007E4DAC" w:rsidRPr="00C15598">
        <w:rPr>
          <w:sz w:val="28"/>
          <w:szCs w:val="28"/>
        </w:rPr>
        <w:t>К</w:t>
      </w:r>
      <w:r w:rsidR="001A0677" w:rsidRPr="00C15598">
        <w:rPr>
          <w:sz w:val="28"/>
          <w:szCs w:val="28"/>
          <w:shd w:val="clear" w:color="auto" w:fill="FFFFFF"/>
        </w:rPr>
        <w:t>онкретные виды и объемы выполняемых работ определяются на основании заявок Заказчика</w:t>
      </w:r>
      <w:r w:rsidR="001D5C80" w:rsidRPr="00C15598">
        <w:rPr>
          <w:sz w:val="28"/>
          <w:szCs w:val="28"/>
          <w:shd w:val="clear" w:color="auto" w:fill="FFFFFF"/>
        </w:rPr>
        <w:t xml:space="preserve">. </w:t>
      </w:r>
      <w:r w:rsidR="001D5C80" w:rsidRPr="00C15598">
        <w:rPr>
          <w:sz w:val="28"/>
          <w:szCs w:val="28"/>
        </w:rPr>
        <w:t>К заявке</w:t>
      </w:r>
      <w:r w:rsidR="000B7902" w:rsidRPr="00C15598">
        <w:rPr>
          <w:sz w:val="28"/>
          <w:szCs w:val="28"/>
        </w:rPr>
        <w:t xml:space="preserve"> прилагается ведомость дефектов</w:t>
      </w:r>
      <w:r w:rsidR="00244AE1" w:rsidRPr="00C15598">
        <w:rPr>
          <w:sz w:val="28"/>
          <w:szCs w:val="28"/>
        </w:rPr>
        <w:t xml:space="preserve"> (Приложение №4)</w:t>
      </w:r>
      <w:r w:rsidR="000B7902" w:rsidRPr="00C15598">
        <w:rPr>
          <w:sz w:val="28"/>
          <w:szCs w:val="28"/>
        </w:rPr>
        <w:t xml:space="preserve">. </w:t>
      </w:r>
      <w:r w:rsidR="001D5C80" w:rsidRPr="00C15598">
        <w:rPr>
          <w:sz w:val="28"/>
          <w:szCs w:val="28"/>
        </w:rPr>
        <w:t>Заявка Заказчика с момента ее подписания является неотъемлемой частью Договора.</w:t>
      </w:r>
    </w:p>
    <w:p w14:paraId="210D36BF" w14:textId="591DA4DD" w:rsidR="001A0677" w:rsidRPr="00C15598" w:rsidRDefault="001A0677" w:rsidP="001A0677">
      <w:pPr>
        <w:pStyle w:val="ae"/>
        <w:ind w:left="0"/>
        <w:jc w:val="both"/>
        <w:rPr>
          <w:sz w:val="28"/>
          <w:szCs w:val="28"/>
          <w:shd w:val="clear" w:color="auto" w:fill="FFFFFF"/>
        </w:rPr>
      </w:pPr>
      <w:r w:rsidRPr="00C15598">
        <w:rPr>
          <w:sz w:val="28"/>
          <w:szCs w:val="28"/>
          <w:shd w:val="clear" w:color="auto" w:fill="FFFFFF"/>
        </w:rPr>
        <w:t xml:space="preserve">     </w:t>
      </w:r>
      <w:r w:rsidR="00191618" w:rsidRPr="00C15598">
        <w:rPr>
          <w:sz w:val="28"/>
          <w:szCs w:val="28"/>
        </w:rPr>
        <w:t>Исполнит</w:t>
      </w:r>
      <w:r w:rsidR="0073226B">
        <w:rPr>
          <w:sz w:val="28"/>
          <w:szCs w:val="28"/>
        </w:rPr>
        <w:t>ельные сметы на оказание услуг</w:t>
      </w:r>
      <w:r w:rsidR="00191618" w:rsidRPr="00C15598">
        <w:rPr>
          <w:sz w:val="28"/>
          <w:szCs w:val="28"/>
        </w:rPr>
        <w:t xml:space="preserve"> составляются </w:t>
      </w:r>
      <w:r w:rsidR="00F54A0A" w:rsidRPr="00C15598">
        <w:rPr>
          <w:sz w:val="28"/>
          <w:szCs w:val="28"/>
        </w:rPr>
        <w:t>Подрядчиком в сметно-нормативных базах</w:t>
      </w:r>
      <w:r w:rsidR="00191618" w:rsidRPr="00C15598">
        <w:rPr>
          <w:sz w:val="28"/>
          <w:szCs w:val="28"/>
        </w:rPr>
        <w:t xml:space="preserve"> согласно </w:t>
      </w:r>
      <w:r w:rsidRPr="00C15598">
        <w:rPr>
          <w:sz w:val="28"/>
          <w:szCs w:val="28"/>
          <w:shd w:val="clear" w:color="auto" w:fill="FFFFFF"/>
        </w:rPr>
        <w:t>п.1.</w:t>
      </w:r>
      <w:r w:rsidR="00C71101" w:rsidRPr="00C15598">
        <w:rPr>
          <w:sz w:val="28"/>
          <w:szCs w:val="28"/>
          <w:shd w:val="clear" w:color="auto" w:fill="FFFFFF"/>
        </w:rPr>
        <w:t>2</w:t>
      </w:r>
      <w:r w:rsidR="0066345D" w:rsidRPr="00C15598">
        <w:rPr>
          <w:sz w:val="28"/>
          <w:szCs w:val="28"/>
          <w:shd w:val="clear" w:color="auto" w:fill="FFFFFF"/>
        </w:rPr>
        <w:t>.</w:t>
      </w:r>
    </w:p>
    <w:p w14:paraId="12FA1368" w14:textId="1969A676" w:rsidR="00352E65" w:rsidRPr="00C15598" w:rsidRDefault="00352E65" w:rsidP="001A0677">
      <w:pPr>
        <w:pStyle w:val="ae"/>
        <w:ind w:left="0"/>
        <w:jc w:val="both"/>
        <w:rPr>
          <w:sz w:val="28"/>
          <w:szCs w:val="28"/>
        </w:rPr>
      </w:pPr>
      <w:r w:rsidRPr="00C15598">
        <w:rPr>
          <w:sz w:val="28"/>
          <w:szCs w:val="28"/>
        </w:rPr>
        <w:t xml:space="preserve">     Ведомость дефектов должна быть подписана ответственным руководителем </w:t>
      </w:r>
      <w:r w:rsidR="0073226B">
        <w:rPr>
          <w:sz w:val="28"/>
          <w:szCs w:val="28"/>
        </w:rPr>
        <w:t>по принадлежности</w:t>
      </w:r>
      <w:r w:rsidRPr="00C15598">
        <w:rPr>
          <w:sz w:val="28"/>
          <w:szCs w:val="28"/>
        </w:rPr>
        <w:t xml:space="preserve"> объекта и утверждена ответственным представителем Заказчика</w:t>
      </w:r>
      <w:r w:rsidR="00853EC1">
        <w:rPr>
          <w:sz w:val="28"/>
          <w:szCs w:val="28"/>
        </w:rPr>
        <w:t>.</w:t>
      </w:r>
    </w:p>
    <w:p w14:paraId="1EC74457" w14:textId="23430051" w:rsidR="001A0677" w:rsidRPr="00C15598" w:rsidRDefault="001A0677" w:rsidP="001A0677">
      <w:pPr>
        <w:pStyle w:val="ae"/>
        <w:ind w:left="0"/>
        <w:jc w:val="both"/>
        <w:rPr>
          <w:sz w:val="28"/>
          <w:szCs w:val="28"/>
        </w:rPr>
      </w:pPr>
      <w:r w:rsidRPr="00C15598">
        <w:rPr>
          <w:sz w:val="28"/>
          <w:szCs w:val="28"/>
        </w:rPr>
        <w:t xml:space="preserve">     Предусмотренные Техническим заданием работы выполняются из материалов Подрядчика. Заказчик вправе предоставить исполнителю для выполнения работ собственные запасные части (давальческий материал), в случае производственной необходимости. Материалы для выполнения работ передаются Подрядчику на давальческих условиях по накладной по форме №М-15. Факт подписания накладной по форме № М-15 Подрядчиком означает, что материалы осмотрены Подрядчиком и не имеют внешних или скрытых недостатков, которые могли бы повлиять на результат выполняемых работ.</w:t>
      </w:r>
    </w:p>
    <w:p w14:paraId="5D9582FD" w14:textId="304B8DAF" w:rsidR="001D5C80" w:rsidRPr="00C15598" w:rsidRDefault="001D5C80" w:rsidP="001A0677">
      <w:pPr>
        <w:pStyle w:val="ae"/>
        <w:ind w:left="0"/>
        <w:jc w:val="both"/>
        <w:rPr>
          <w:sz w:val="28"/>
          <w:szCs w:val="28"/>
        </w:rPr>
      </w:pPr>
      <w:r w:rsidRPr="00C15598">
        <w:rPr>
          <w:sz w:val="28"/>
          <w:szCs w:val="28"/>
        </w:rPr>
        <w:t xml:space="preserve">      Перечень использованных материал</w:t>
      </w:r>
      <w:r w:rsidR="0073226B">
        <w:rPr>
          <w:sz w:val="28"/>
          <w:szCs w:val="28"/>
        </w:rPr>
        <w:t>ов и запасных частей для обслуживания</w:t>
      </w:r>
      <w:r w:rsidRPr="00C15598">
        <w:rPr>
          <w:sz w:val="28"/>
          <w:szCs w:val="28"/>
        </w:rPr>
        <w:t xml:space="preserve"> должен соответствовать нормам расхода материалов, разработанных в установленном законодательством порядке.</w:t>
      </w:r>
    </w:p>
    <w:p w14:paraId="4BCF0564" w14:textId="54AED9B7" w:rsidR="008C1E85" w:rsidRPr="00C15598" w:rsidRDefault="001A0677" w:rsidP="001A0677">
      <w:pPr>
        <w:ind w:right="-1"/>
        <w:jc w:val="both"/>
        <w:rPr>
          <w:sz w:val="28"/>
          <w:szCs w:val="28"/>
        </w:rPr>
      </w:pPr>
      <w:r w:rsidRPr="00C15598">
        <w:rPr>
          <w:sz w:val="28"/>
          <w:szCs w:val="28"/>
        </w:rPr>
        <w:t xml:space="preserve">    </w:t>
      </w:r>
      <w:r w:rsidR="005A0CF9">
        <w:rPr>
          <w:sz w:val="28"/>
          <w:szCs w:val="28"/>
        </w:rPr>
        <w:t>Допускается</w:t>
      </w:r>
      <w:r w:rsidRPr="00C15598">
        <w:rPr>
          <w:sz w:val="28"/>
          <w:szCs w:val="28"/>
        </w:rPr>
        <w:t xml:space="preserve"> </w:t>
      </w:r>
      <w:r w:rsidR="005A0CF9">
        <w:rPr>
          <w:sz w:val="28"/>
          <w:szCs w:val="28"/>
        </w:rPr>
        <w:t>п</w:t>
      </w:r>
      <w:r w:rsidR="008C1E85" w:rsidRPr="00C15598">
        <w:rPr>
          <w:sz w:val="28"/>
          <w:szCs w:val="28"/>
        </w:rPr>
        <w:t>ривлечение к работам субподрядных организаций.</w:t>
      </w:r>
      <w:r w:rsidR="00ED4C22" w:rsidRPr="00C15598">
        <w:rPr>
          <w:sz w:val="28"/>
          <w:szCs w:val="28"/>
        </w:rPr>
        <w:t xml:space="preserve"> </w:t>
      </w:r>
    </w:p>
    <w:p w14:paraId="6D3D4BB5" w14:textId="5CF988AA" w:rsidR="00E806FB" w:rsidRPr="00C15598" w:rsidRDefault="001A0677" w:rsidP="00993403">
      <w:pPr>
        <w:ind w:firstLine="426"/>
        <w:jc w:val="both"/>
        <w:rPr>
          <w:sz w:val="22"/>
        </w:rPr>
      </w:pPr>
      <w:r w:rsidRPr="00C15598">
        <w:rPr>
          <w:sz w:val="28"/>
          <w:szCs w:val="28"/>
        </w:rPr>
        <w:t xml:space="preserve">  1.</w:t>
      </w:r>
      <w:r w:rsidR="00B415C5" w:rsidRPr="00C15598">
        <w:rPr>
          <w:sz w:val="28"/>
          <w:szCs w:val="28"/>
        </w:rPr>
        <w:t>6</w:t>
      </w:r>
      <w:r w:rsidR="00681FBE" w:rsidRPr="00C15598">
        <w:rPr>
          <w:sz w:val="28"/>
          <w:szCs w:val="28"/>
        </w:rPr>
        <w:t xml:space="preserve"> </w:t>
      </w:r>
      <w:r w:rsidR="00E806FB" w:rsidRPr="00C15598">
        <w:rPr>
          <w:sz w:val="28"/>
          <w:szCs w:val="28"/>
        </w:rPr>
        <w:t xml:space="preserve">Для заключения договора после проведения торгово-закупочных процедур использовать утверждённую типовую форму договора подряда, согласно Приложению 9 к Приказу ПАО МОЭСК от 19.12.2019г № 1414 </w:t>
      </w:r>
      <w:r w:rsidR="00E806FB" w:rsidRPr="00C15598">
        <w:rPr>
          <w:noProof/>
          <w:sz w:val="28"/>
          <w:szCs w:val="28"/>
        </w:rPr>
        <w:t>(</w:t>
      </w:r>
      <w:r w:rsidR="00E806FB" w:rsidRPr="00C15598">
        <w:rPr>
          <w:sz w:val="28"/>
          <w:szCs w:val="28"/>
        </w:rPr>
        <w:t>в редакции приказа от 23.11.2022 №1230</w:t>
      </w:r>
      <w:r w:rsidR="00E806FB" w:rsidRPr="00C15598">
        <w:rPr>
          <w:noProof/>
          <w:sz w:val="28"/>
          <w:szCs w:val="28"/>
        </w:rPr>
        <w:t>)</w:t>
      </w:r>
      <w:r w:rsidR="00E806FB" w:rsidRPr="00C15598">
        <w:rPr>
          <w:sz w:val="28"/>
          <w:szCs w:val="28"/>
        </w:rPr>
        <w:t>.</w:t>
      </w:r>
      <w:r w:rsidR="00E806FB" w:rsidRPr="00C15598">
        <w:rPr>
          <w:szCs w:val="28"/>
        </w:rPr>
        <w:t xml:space="preserve"> </w:t>
      </w:r>
    </w:p>
    <w:p w14:paraId="600EB33B" w14:textId="77777777" w:rsidR="00681FBE" w:rsidRPr="00C15598" w:rsidRDefault="00681FBE" w:rsidP="00464B26">
      <w:pPr>
        <w:widowControl w:val="0"/>
        <w:shd w:val="clear" w:color="auto" w:fill="FFFFFF"/>
        <w:tabs>
          <w:tab w:val="left" w:pos="0"/>
        </w:tabs>
        <w:autoSpaceDE w:val="0"/>
        <w:autoSpaceDN w:val="0"/>
        <w:adjustRightInd w:val="0"/>
        <w:ind w:right="10" w:firstLine="426"/>
        <w:jc w:val="both"/>
        <w:rPr>
          <w:sz w:val="28"/>
          <w:szCs w:val="28"/>
        </w:rPr>
      </w:pPr>
      <w:r w:rsidRPr="00C15598">
        <w:rPr>
          <w:sz w:val="28"/>
          <w:szCs w:val="28"/>
        </w:rPr>
        <w:t>По результатам закупочной процедуры с победителем заключается 1 (один) договор по прилагаемой форме.</w:t>
      </w:r>
    </w:p>
    <w:p w14:paraId="2EFEB979" w14:textId="5D9281C4" w:rsidR="00681FBE" w:rsidRPr="00C15598" w:rsidRDefault="001A0677" w:rsidP="00464B26">
      <w:pPr>
        <w:widowControl w:val="0"/>
        <w:shd w:val="clear" w:color="auto" w:fill="FFFFFF"/>
        <w:tabs>
          <w:tab w:val="left" w:pos="0"/>
        </w:tabs>
        <w:autoSpaceDE w:val="0"/>
        <w:autoSpaceDN w:val="0"/>
        <w:adjustRightInd w:val="0"/>
        <w:ind w:right="10" w:firstLine="426"/>
        <w:jc w:val="both"/>
        <w:rPr>
          <w:sz w:val="28"/>
          <w:szCs w:val="28"/>
        </w:rPr>
      </w:pPr>
      <w:r w:rsidRPr="00C15598">
        <w:rPr>
          <w:sz w:val="28"/>
          <w:szCs w:val="28"/>
        </w:rPr>
        <w:t xml:space="preserve">  1.</w:t>
      </w:r>
      <w:r w:rsidR="00B415C5" w:rsidRPr="00C15598">
        <w:rPr>
          <w:sz w:val="28"/>
          <w:szCs w:val="28"/>
        </w:rPr>
        <w:t>7</w:t>
      </w:r>
      <w:r w:rsidR="00681FBE" w:rsidRPr="00C15598">
        <w:rPr>
          <w:sz w:val="28"/>
          <w:szCs w:val="28"/>
        </w:rPr>
        <w:t>. Подрядчик обязан представить документы по охране труда согласно Регламенту</w:t>
      </w:r>
      <w:r w:rsidR="00C51FB4" w:rsidRPr="00C15598">
        <w:rPr>
          <w:sz w:val="28"/>
          <w:szCs w:val="28"/>
        </w:rPr>
        <w:t xml:space="preserve"> </w:t>
      </w:r>
      <w:r w:rsidR="00681FBE" w:rsidRPr="00C15598">
        <w:rPr>
          <w:sz w:val="28"/>
          <w:szCs w:val="28"/>
        </w:rPr>
        <w:t>допуска персонала организаций для выполнения работ на объектах ПАО «</w:t>
      </w:r>
      <w:proofErr w:type="spellStart"/>
      <w:r w:rsidR="00681FBE" w:rsidRPr="00C15598">
        <w:rPr>
          <w:sz w:val="28"/>
          <w:szCs w:val="28"/>
        </w:rPr>
        <w:t>Россети</w:t>
      </w:r>
      <w:proofErr w:type="spellEnd"/>
      <w:r w:rsidR="00681FBE" w:rsidRPr="00C15598">
        <w:rPr>
          <w:sz w:val="28"/>
          <w:szCs w:val="28"/>
        </w:rPr>
        <w:t xml:space="preserve"> Московский регион», утвержденного приказом Общества от 05.04.2021 №333.</w:t>
      </w:r>
    </w:p>
    <w:p w14:paraId="7D1E2507" w14:textId="77777777" w:rsidR="002E6730" w:rsidRPr="00C15598" w:rsidRDefault="002E6730" w:rsidP="00583B5D">
      <w:pPr>
        <w:widowControl w:val="0"/>
        <w:shd w:val="clear" w:color="auto" w:fill="FFFFFF"/>
        <w:tabs>
          <w:tab w:val="left" w:pos="0"/>
        </w:tabs>
        <w:autoSpaceDE w:val="0"/>
        <w:autoSpaceDN w:val="0"/>
        <w:adjustRightInd w:val="0"/>
        <w:ind w:right="10" w:firstLine="709"/>
        <w:jc w:val="both"/>
        <w:rPr>
          <w:sz w:val="28"/>
          <w:szCs w:val="28"/>
        </w:rPr>
      </w:pPr>
    </w:p>
    <w:p w14:paraId="71B0757B" w14:textId="6EAE9A5C" w:rsidR="00E41481" w:rsidRPr="00C15598" w:rsidRDefault="0080654D" w:rsidP="00E41481">
      <w:pPr>
        <w:spacing w:after="120" w:line="276" w:lineRule="auto"/>
        <w:ind w:firstLine="567"/>
        <w:jc w:val="both"/>
        <w:rPr>
          <w:b/>
          <w:sz w:val="26"/>
          <w:szCs w:val="26"/>
        </w:rPr>
      </w:pPr>
      <w:r w:rsidRPr="00C15598">
        <w:rPr>
          <w:b/>
          <w:sz w:val="28"/>
          <w:szCs w:val="28"/>
        </w:rPr>
        <w:t xml:space="preserve">  </w:t>
      </w:r>
      <w:r w:rsidR="0073226B">
        <w:rPr>
          <w:b/>
          <w:sz w:val="26"/>
          <w:szCs w:val="26"/>
        </w:rPr>
        <w:t>2</w:t>
      </w:r>
      <w:r w:rsidR="00E41481" w:rsidRPr="00C15598">
        <w:rPr>
          <w:b/>
          <w:sz w:val="26"/>
          <w:szCs w:val="26"/>
        </w:rPr>
        <w:t xml:space="preserve">. Требования к участникам </w:t>
      </w:r>
    </w:p>
    <w:p w14:paraId="58400088" w14:textId="77777777" w:rsidR="000311F3" w:rsidRPr="00853EC1" w:rsidRDefault="000311F3" w:rsidP="000311F3">
      <w:pPr>
        <w:spacing w:line="276" w:lineRule="auto"/>
        <w:jc w:val="both"/>
        <w:rPr>
          <w:b/>
          <w:sz w:val="28"/>
          <w:szCs w:val="28"/>
        </w:rPr>
      </w:pPr>
      <w:r w:rsidRPr="00853EC1">
        <w:rPr>
          <w:b/>
          <w:sz w:val="28"/>
          <w:szCs w:val="28"/>
        </w:rPr>
        <w:lastRenderedPageBreak/>
        <w:t>2.1. Обязательные (отборочные) требования к участникам закупки:</w:t>
      </w:r>
    </w:p>
    <w:p w14:paraId="2A6151EA" w14:textId="77777777" w:rsidR="000311F3" w:rsidRPr="00853EC1" w:rsidRDefault="000311F3" w:rsidP="000311F3">
      <w:pPr>
        <w:tabs>
          <w:tab w:val="left" w:pos="0"/>
        </w:tabs>
        <w:spacing w:line="276" w:lineRule="auto"/>
        <w:jc w:val="both"/>
        <w:rPr>
          <w:sz w:val="28"/>
          <w:szCs w:val="28"/>
        </w:rPr>
      </w:pPr>
      <w:r w:rsidRPr="00853EC1">
        <w:rPr>
          <w:sz w:val="28"/>
          <w:szCs w:val="28"/>
        </w:rPr>
        <w:t xml:space="preserve">     2.1.1. Участник должен соответствовать всем требованиям, установленным в закупочной документации.</w:t>
      </w:r>
    </w:p>
    <w:p w14:paraId="72903A66" w14:textId="77777777" w:rsidR="000311F3" w:rsidRDefault="000311F3" w:rsidP="000311F3">
      <w:pPr>
        <w:pStyle w:val="ae"/>
        <w:ind w:left="0"/>
        <w:jc w:val="both"/>
        <w:rPr>
          <w:sz w:val="28"/>
          <w:szCs w:val="28"/>
        </w:rPr>
      </w:pPr>
      <w:r w:rsidRPr="00853EC1">
        <w:rPr>
          <w:sz w:val="28"/>
          <w:szCs w:val="28"/>
        </w:rPr>
        <w:t xml:space="preserve">     2.1.2. Для участия в торгово-закупочной процедуре и заключения договора, участнику необходимо предоставить расчет единичной стоимости видов </w:t>
      </w:r>
      <w:r w:rsidRPr="005A0CF9">
        <w:rPr>
          <w:sz w:val="28"/>
          <w:szCs w:val="28"/>
        </w:rPr>
        <w:t>услуг по ремонту и замене оборудования ПОС</w:t>
      </w:r>
      <w:r w:rsidRPr="00853EC1">
        <w:rPr>
          <w:b/>
          <w:sz w:val="28"/>
          <w:szCs w:val="28"/>
        </w:rPr>
        <w:t xml:space="preserve"> </w:t>
      </w:r>
      <w:r w:rsidRPr="00853EC1">
        <w:rPr>
          <w:sz w:val="28"/>
          <w:szCs w:val="28"/>
        </w:rPr>
        <w:t>с целью пред</w:t>
      </w:r>
      <w:r>
        <w:rPr>
          <w:sz w:val="28"/>
          <w:szCs w:val="28"/>
        </w:rPr>
        <w:t>о</w:t>
      </w:r>
      <w:r w:rsidRPr="00853EC1">
        <w:rPr>
          <w:sz w:val="28"/>
          <w:szCs w:val="28"/>
        </w:rPr>
        <w:t>твращения аварийных ситуаций и обеспечения стабильной работы схемы электроснабжения, который должен быть составлен по сметно-нормативной базе, указанной в п.1.2 настоящего технического задания, а также калькуляции (на работы отсутствующие в сметно-нормативной базе) в строгом соответствии с Перечнем единичных видов работ (Приложение №2).</w:t>
      </w:r>
    </w:p>
    <w:p w14:paraId="221D4455" w14:textId="77777777" w:rsidR="000311F3" w:rsidRPr="005A0CF9" w:rsidRDefault="000311F3" w:rsidP="000311F3">
      <w:pPr>
        <w:autoSpaceDE w:val="0"/>
        <w:autoSpaceDN w:val="0"/>
        <w:adjustRightInd w:val="0"/>
        <w:ind w:firstLine="284"/>
        <w:jc w:val="both"/>
        <w:rPr>
          <w:sz w:val="28"/>
          <w:szCs w:val="28"/>
        </w:rPr>
      </w:pPr>
      <w:r w:rsidRPr="005A0CF9">
        <w:rPr>
          <w:sz w:val="28"/>
          <w:szCs w:val="28"/>
        </w:rPr>
        <w:t>2.1.3. Наличие у участника документов по охране труда в соответствии с приказом</w:t>
      </w:r>
      <w:r>
        <w:rPr>
          <w:sz w:val="28"/>
          <w:szCs w:val="28"/>
        </w:rPr>
        <w:t xml:space="preserve"> </w:t>
      </w:r>
      <w:r w:rsidRPr="005A0CF9">
        <w:rPr>
          <w:sz w:val="28"/>
          <w:szCs w:val="28"/>
        </w:rPr>
        <w:t>Минтруда России от 15.12.2020 г. № 903н «Об утверждении Правил по</w:t>
      </w:r>
      <w:r>
        <w:rPr>
          <w:sz w:val="28"/>
          <w:szCs w:val="28"/>
        </w:rPr>
        <w:t xml:space="preserve"> </w:t>
      </w:r>
      <w:r w:rsidRPr="005A0CF9">
        <w:rPr>
          <w:sz w:val="28"/>
          <w:szCs w:val="28"/>
        </w:rPr>
        <w:t>охране труда при</w:t>
      </w:r>
      <w:r>
        <w:rPr>
          <w:sz w:val="28"/>
          <w:szCs w:val="28"/>
        </w:rPr>
        <w:t xml:space="preserve"> </w:t>
      </w:r>
      <w:r w:rsidRPr="005A0CF9">
        <w:rPr>
          <w:sz w:val="28"/>
          <w:szCs w:val="28"/>
        </w:rPr>
        <w:t>эксплуатации электроустановок», ст.212 Трудовым кодексом и перечнем Регламента</w:t>
      </w:r>
      <w:r>
        <w:rPr>
          <w:sz w:val="28"/>
          <w:szCs w:val="28"/>
        </w:rPr>
        <w:t xml:space="preserve"> </w:t>
      </w:r>
      <w:r w:rsidRPr="005A0CF9">
        <w:rPr>
          <w:sz w:val="28"/>
          <w:szCs w:val="28"/>
        </w:rPr>
        <w:t>допуска персонала организаций для выполнения работ на объектах ПАО «</w:t>
      </w:r>
      <w:proofErr w:type="spellStart"/>
      <w:r w:rsidRPr="005A0CF9">
        <w:rPr>
          <w:sz w:val="28"/>
          <w:szCs w:val="28"/>
        </w:rPr>
        <w:t>Россети</w:t>
      </w:r>
      <w:proofErr w:type="spellEnd"/>
      <w:r>
        <w:rPr>
          <w:sz w:val="28"/>
          <w:szCs w:val="28"/>
        </w:rPr>
        <w:t xml:space="preserve"> </w:t>
      </w:r>
      <w:r w:rsidRPr="005A0CF9">
        <w:rPr>
          <w:sz w:val="28"/>
          <w:szCs w:val="28"/>
        </w:rPr>
        <w:t>Московский регион», утвержденного приказом ПАО «</w:t>
      </w:r>
      <w:proofErr w:type="spellStart"/>
      <w:r w:rsidRPr="005A0CF9">
        <w:rPr>
          <w:sz w:val="28"/>
          <w:szCs w:val="28"/>
        </w:rPr>
        <w:t>Россети</w:t>
      </w:r>
      <w:proofErr w:type="spellEnd"/>
      <w:r w:rsidRPr="005A0CF9">
        <w:rPr>
          <w:sz w:val="28"/>
          <w:szCs w:val="28"/>
        </w:rPr>
        <w:t xml:space="preserve"> Московский регион» от «05»</w:t>
      </w:r>
      <w:r>
        <w:rPr>
          <w:sz w:val="28"/>
          <w:szCs w:val="28"/>
        </w:rPr>
        <w:t xml:space="preserve"> </w:t>
      </w:r>
      <w:r w:rsidRPr="005A0CF9">
        <w:rPr>
          <w:sz w:val="28"/>
          <w:szCs w:val="28"/>
        </w:rPr>
        <w:t>апреля 2021 г.№ 333 (опубликован на сайте ПАО ««</w:t>
      </w:r>
      <w:proofErr w:type="spellStart"/>
      <w:r w:rsidRPr="005A0CF9">
        <w:rPr>
          <w:sz w:val="28"/>
          <w:szCs w:val="28"/>
        </w:rPr>
        <w:t>Россети</w:t>
      </w:r>
      <w:proofErr w:type="spellEnd"/>
      <w:r w:rsidRPr="005A0CF9">
        <w:rPr>
          <w:sz w:val="28"/>
          <w:szCs w:val="28"/>
        </w:rPr>
        <w:t xml:space="preserve"> Московский регион»»), в т.ч. и</w:t>
      </w:r>
      <w:r>
        <w:rPr>
          <w:sz w:val="28"/>
          <w:szCs w:val="28"/>
        </w:rPr>
        <w:t xml:space="preserve"> </w:t>
      </w:r>
      <w:r w:rsidRPr="005A0CF9">
        <w:rPr>
          <w:sz w:val="28"/>
          <w:szCs w:val="28"/>
        </w:rPr>
        <w:t>для привлекаемых Участником основных субподрядчиков в составе не менее:</w:t>
      </w:r>
    </w:p>
    <w:p w14:paraId="57D32C4C" w14:textId="77777777" w:rsidR="000311F3" w:rsidRPr="005A0CF9" w:rsidRDefault="000311F3" w:rsidP="000311F3">
      <w:pPr>
        <w:autoSpaceDE w:val="0"/>
        <w:autoSpaceDN w:val="0"/>
        <w:adjustRightInd w:val="0"/>
        <w:ind w:firstLine="284"/>
        <w:jc w:val="both"/>
        <w:rPr>
          <w:sz w:val="28"/>
          <w:szCs w:val="28"/>
        </w:rPr>
      </w:pPr>
      <w:r w:rsidRPr="005A0CF9">
        <w:rPr>
          <w:sz w:val="28"/>
          <w:szCs w:val="28"/>
        </w:rPr>
        <w:t>• Копии распорядительных документов о введении в организации системы управления</w:t>
      </w:r>
      <w:r>
        <w:rPr>
          <w:sz w:val="28"/>
          <w:szCs w:val="28"/>
        </w:rPr>
        <w:t xml:space="preserve"> </w:t>
      </w:r>
      <w:r w:rsidRPr="005A0CF9">
        <w:rPr>
          <w:sz w:val="28"/>
          <w:szCs w:val="28"/>
        </w:rPr>
        <w:t>охраной труда (положение о СУОТ, приказы о назначении ответственных за ОТ);</w:t>
      </w:r>
    </w:p>
    <w:p w14:paraId="5B573B05" w14:textId="77777777" w:rsidR="000311F3" w:rsidRPr="005A0CF9" w:rsidRDefault="000311F3" w:rsidP="000311F3">
      <w:pPr>
        <w:autoSpaceDE w:val="0"/>
        <w:autoSpaceDN w:val="0"/>
        <w:adjustRightInd w:val="0"/>
        <w:ind w:firstLine="284"/>
        <w:jc w:val="both"/>
        <w:rPr>
          <w:sz w:val="28"/>
          <w:szCs w:val="28"/>
        </w:rPr>
      </w:pPr>
      <w:r w:rsidRPr="005A0CF9">
        <w:rPr>
          <w:sz w:val="28"/>
          <w:szCs w:val="28"/>
        </w:rPr>
        <w:t>• Копии протоколов проверки знаний норм и правил работы в электроустановках персонала;</w:t>
      </w:r>
    </w:p>
    <w:p w14:paraId="3C801FBC" w14:textId="77777777" w:rsidR="000311F3" w:rsidRPr="005A0CF9" w:rsidRDefault="000311F3" w:rsidP="000311F3">
      <w:pPr>
        <w:autoSpaceDE w:val="0"/>
        <w:autoSpaceDN w:val="0"/>
        <w:adjustRightInd w:val="0"/>
        <w:ind w:firstLine="284"/>
        <w:jc w:val="both"/>
        <w:rPr>
          <w:sz w:val="28"/>
          <w:szCs w:val="28"/>
        </w:rPr>
      </w:pPr>
      <w:r w:rsidRPr="005A0CF9">
        <w:rPr>
          <w:sz w:val="28"/>
          <w:szCs w:val="28"/>
        </w:rPr>
        <w:t>• В случае, если персонал подрядной организации проходит проверку знаний в</w:t>
      </w:r>
    </w:p>
    <w:p w14:paraId="1A4E3EE0" w14:textId="77777777" w:rsidR="000311F3" w:rsidRPr="005A0CF9" w:rsidRDefault="000311F3" w:rsidP="000311F3">
      <w:pPr>
        <w:autoSpaceDE w:val="0"/>
        <w:autoSpaceDN w:val="0"/>
        <w:adjustRightInd w:val="0"/>
        <w:jc w:val="both"/>
        <w:rPr>
          <w:sz w:val="28"/>
          <w:szCs w:val="28"/>
        </w:rPr>
      </w:pPr>
      <w:r w:rsidRPr="005A0CF9">
        <w:rPr>
          <w:sz w:val="28"/>
          <w:szCs w:val="28"/>
        </w:rPr>
        <w:t>экзаменационной комиссии этой организации, в составе заявки представляется копия</w:t>
      </w:r>
      <w:r>
        <w:rPr>
          <w:sz w:val="28"/>
          <w:szCs w:val="28"/>
        </w:rPr>
        <w:t xml:space="preserve"> </w:t>
      </w:r>
      <w:r w:rsidRPr="005A0CF9">
        <w:rPr>
          <w:sz w:val="28"/>
          <w:szCs w:val="28"/>
        </w:rPr>
        <w:t>приказа о назначении экзаменационной комиссии, а так же копии протоколов проверки</w:t>
      </w:r>
      <w:r>
        <w:rPr>
          <w:sz w:val="28"/>
          <w:szCs w:val="28"/>
        </w:rPr>
        <w:t xml:space="preserve"> </w:t>
      </w:r>
      <w:r w:rsidRPr="005A0CF9">
        <w:rPr>
          <w:sz w:val="28"/>
          <w:szCs w:val="28"/>
        </w:rPr>
        <w:t>знаний норм и правил работы в электроустановках председателя и членов экзаменационной</w:t>
      </w:r>
      <w:r>
        <w:rPr>
          <w:sz w:val="28"/>
          <w:szCs w:val="28"/>
        </w:rPr>
        <w:t xml:space="preserve"> </w:t>
      </w:r>
      <w:r w:rsidRPr="005A0CF9">
        <w:rPr>
          <w:sz w:val="28"/>
          <w:szCs w:val="28"/>
        </w:rPr>
        <w:t>комиссии, прошедших аттестацию в Центральной комиссии МТУ Ростехнадзора по ЦФО</w:t>
      </w:r>
      <w:r>
        <w:rPr>
          <w:sz w:val="28"/>
          <w:szCs w:val="28"/>
        </w:rPr>
        <w:t xml:space="preserve"> </w:t>
      </w:r>
      <w:r w:rsidRPr="005A0CF9">
        <w:rPr>
          <w:sz w:val="28"/>
          <w:szCs w:val="28"/>
        </w:rPr>
        <w:t>или иных комиссиях территориальных органов Ростехнадзора в том числе и по Правилам</w:t>
      </w:r>
      <w:r>
        <w:rPr>
          <w:sz w:val="28"/>
          <w:szCs w:val="28"/>
        </w:rPr>
        <w:t xml:space="preserve"> </w:t>
      </w:r>
      <w:r w:rsidRPr="005A0CF9">
        <w:rPr>
          <w:sz w:val="28"/>
          <w:szCs w:val="28"/>
        </w:rPr>
        <w:t>технической эксплуатации электрических станций и сетей РФ, Правилам работы с</w:t>
      </w:r>
      <w:r>
        <w:rPr>
          <w:sz w:val="28"/>
          <w:szCs w:val="28"/>
        </w:rPr>
        <w:t xml:space="preserve"> </w:t>
      </w:r>
      <w:r w:rsidRPr="005A0CF9">
        <w:rPr>
          <w:sz w:val="28"/>
          <w:szCs w:val="28"/>
        </w:rPr>
        <w:t>персоналом в организациях электроэнергетики РФ.</w:t>
      </w:r>
    </w:p>
    <w:p w14:paraId="46CEC71B" w14:textId="77777777" w:rsidR="000311F3" w:rsidRPr="005A0CF9" w:rsidRDefault="000311F3" w:rsidP="000311F3">
      <w:pPr>
        <w:autoSpaceDE w:val="0"/>
        <w:autoSpaceDN w:val="0"/>
        <w:adjustRightInd w:val="0"/>
        <w:ind w:firstLine="709"/>
        <w:jc w:val="both"/>
        <w:rPr>
          <w:sz w:val="28"/>
          <w:szCs w:val="28"/>
        </w:rPr>
      </w:pPr>
      <w:r w:rsidRPr="005A0CF9">
        <w:rPr>
          <w:sz w:val="28"/>
          <w:szCs w:val="28"/>
        </w:rPr>
        <w:t>Наличие работников, обученных требованиям охраны труда согласно «Правила</w:t>
      </w:r>
      <w:r>
        <w:rPr>
          <w:sz w:val="28"/>
          <w:szCs w:val="28"/>
        </w:rPr>
        <w:t xml:space="preserve"> </w:t>
      </w:r>
      <w:r w:rsidRPr="005A0CF9">
        <w:rPr>
          <w:sz w:val="28"/>
          <w:szCs w:val="28"/>
        </w:rPr>
        <w:t>обучения по охране труда и проверки знания требований охраны труда», утвержденных</w:t>
      </w:r>
      <w:r>
        <w:rPr>
          <w:sz w:val="28"/>
          <w:szCs w:val="28"/>
        </w:rPr>
        <w:t xml:space="preserve"> </w:t>
      </w:r>
      <w:r w:rsidRPr="005A0CF9">
        <w:rPr>
          <w:sz w:val="28"/>
          <w:szCs w:val="28"/>
        </w:rPr>
        <w:t>Постановлением Правительства РФ от 24.12.2021 №2464.</w:t>
      </w:r>
    </w:p>
    <w:p w14:paraId="05B92556" w14:textId="77777777" w:rsidR="000311F3" w:rsidRPr="005A0CF9" w:rsidRDefault="000311F3" w:rsidP="000311F3">
      <w:pPr>
        <w:autoSpaceDE w:val="0"/>
        <w:autoSpaceDN w:val="0"/>
        <w:adjustRightInd w:val="0"/>
        <w:ind w:firstLine="709"/>
        <w:jc w:val="both"/>
        <w:rPr>
          <w:sz w:val="28"/>
          <w:szCs w:val="28"/>
        </w:rPr>
      </w:pPr>
      <w:r w:rsidRPr="005A0CF9">
        <w:rPr>
          <w:sz w:val="28"/>
          <w:szCs w:val="28"/>
        </w:rPr>
        <w:t>Обязанность по прохождению обучения по охране труда в специализированной</w:t>
      </w:r>
      <w:r>
        <w:rPr>
          <w:sz w:val="28"/>
          <w:szCs w:val="28"/>
        </w:rPr>
        <w:t xml:space="preserve"> </w:t>
      </w:r>
      <w:r w:rsidRPr="005A0CF9">
        <w:rPr>
          <w:sz w:val="28"/>
          <w:szCs w:val="28"/>
        </w:rPr>
        <w:t>организации возложена только в отношении руководителя. При этом обучение охране труда</w:t>
      </w:r>
      <w:r>
        <w:rPr>
          <w:sz w:val="28"/>
          <w:szCs w:val="28"/>
        </w:rPr>
        <w:t xml:space="preserve"> </w:t>
      </w:r>
      <w:r w:rsidRPr="005A0CF9">
        <w:rPr>
          <w:sz w:val="28"/>
          <w:szCs w:val="28"/>
        </w:rPr>
        <w:t>работников вправе организовать работодатель.</w:t>
      </w:r>
    </w:p>
    <w:p w14:paraId="2ADA1582" w14:textId="77777777" w:rsidR="000311F3" w:rsidRDefault="000311F3" w:rsidP="000311F3">
      <w:pPr>
        <w:autoSpaceDE w:val="0"/>
        <w:autoSpaceDN w:val="0"/>
        <w:adjustRightInd w:val="0"/>
        <w:ind w:firstLine="709"/>
        <w:jc w:val="both"/>
        <w:rPr>
          <w:sz w:val="28"/>
          <w:szCs w:val="28"/>
        </w:rPr>
      </w:pPr>
      <w:r w:rsidRPr="005A0CF9">
        <w:rPr>
          <w:sz w:val="28"/>
          <w:szCs w:val="28"/>
        </w:rPr>
        <w:t>Предоставить копии журнала проверки знаний, протоколов проверки знаний правил работ в</w:t>
      </w:r>
      <w:r>
        <w:rPr>
          <w:sz w:val="28"/>
          <w:szCs w:val="28"/>
        </w:rPr>
        <w:t xml:space="preserve"> </w:t>
      </w:r>
      <w:r w:rsidRPr="005A0CF9">
        <w:rPr>
          <w:sz w:val="28"/>
          <w:szCs w:val="28"/>
        </w:rPr>
        <w:t>электроустановках и копии удостоверений для административного и рабочего персонала,</w:t>
      </w:r>
      <w:r>
        <w:rPr>
          <w:sz w:val="28"/>
          <w:szCs w:val="28"/>
        </w:rPr>
        <w:t xml:space="preserve"> </w:t>
      </w:r>
      <w:r w:rsidRPr="005A0CF9">
        <w:rPr>
          <w:sz w:val="28"/>
          <w:szCs w:val="28"/>
        </w:rPr>
        <w:t>подтверждающие данную квалификацию, в том числе удостоверения по ЭБ (</w:t>
      </w:r>
      <w:r w:rsidRPr="00D16230">
        <w:rPr>
          <w:sz w:val="28"/>
          <w:szCs w:val="28"/>
        </w:rPr>
        <w:t>для технических руководителей и руководителей работ - не ниже V гр. допуска не менее 2 чел., для производителей работ не ниже IV гр.  допуска не менее 2 чел., для рабочих - не ниже III гр. допуска не менее 2 человек</w:t>
      </w:r>
      <w:r w:rsidRPr="005A0CF9">
        <w:rPr>
          <w:sz w:val="28"/>
          <w:szCs w:val="28"/>
        </w:rPr>
        <w:t>) с указанием напряжения (до и выше 1000 В).</w:t>
      </w:r>
    </w:p>
    <w:p w14:paraId="0B77D7B9" w14:textId="77777777" w:rsidR="000311F3" w:rsidRDefault="000311F3" w:rsidP="000311F3">
      <w:pPr>
        <w:tabs>
          <w:tab w:val="left" w:pos="0"/>
        </w:tabs>
        <w:spacing w:line="276" w:lineRule="auto"/>
        <w:ind w:firstLine="142"/>
        <w:jc w:val="both"/>
        <w:rPr>
          <w:sz w:val="28"/>
          <w:szCs w:val="28"/>
        </w:rPr>
      </w:pPr>
      <w:r w:rsidRPr="00853EC1">
        <w:rPr>
          <w:sz w:val="28"/>
          <w:szCs w:val="28"/>
        </w:rPr>
        <w:lastRenderedPageBreak/>
        <w:t xml:space="preserve">     2.1.</w:t>
      </w:r>
      <w:r>
        <w:rPr>
          <w:sz w:val="28"/>
          <w:szCs w:val="28"/>
        </w:rPr>
        <w:t>4</w:t>
      </w:r>
      <w:r w:rsidRPr="00853EC1">
        <w:rPr>
          <w:sz w:val="28"/>
          <w:szCs w:val="28"/>
        </w:rPr>
        <w:t>.</w:t>
      </w:r>
      <w:r w:rsidRPr="00853EC1">
        <w:rPr>
          <w:sz w:val="28"/>
          <w:szCs w:val="28"/>
        </w:rPr>
        <w:tab/>
        <w:t xml:space="preserve">Наличие у участника не менее 3-х специалистов по монтажу, программированию, </w:t>
      </w:r>
      <w:proofErr w:type="spellStart"/>
      <w:r w:rsidRPr="00853EC1">
        <w:rPr>
          <w:sz w:val="28"/>
          <w:szCs w:val="28"/>
        </w:rPr>
        <w:t>пуско</w:t>
      </w:r>
      <w:proofErr w:type="spellEnd"/>
      <w:r w:rsidRPr="00853EC1">
        <w:rPr>
          <w:sz w:val="28"/>
          <w:szCs w:val="28"/>
        </w:rPr>
        <w:t xml:space="preserve"> – наладочным работам в ИСО «Орион», сертифицированного производителем оборудования ЗАО НВП «Болид» (предоставить копию сертификата о прохождении курса обучения).</w:t>
      </w:r>
      <w:r>
        <w:rPr>
          <w:sz w:val="28"/>
          <w:szCs w:val="28"/>
        </w:rPr>
        <w:t xml:space="preserve"> </w:t>
      </w:r>
      <w:r w:rsidRPr="00853EC1">
        <w:rPr>
          <w:sz w:val="28"/>
          <w:szCs w:val="28"/>
        </w:rPr>
        <w:t xml:space="preserve"> </w:t>
      </w:r>
      <w:r w:rsidRPr="00DB3A09">
        <w:rPr>
          <w:sz w:val="28"/>
          <w:szCs w:val="28"/>
        </w:rPr>
        <w:t xml:space="preserve">Регламентом работ предусмотрен </w:t>
      </w:r>
      <w:r>
        <w:rPr>
          <w:sz w:val="28"/>
          <w:szCs w:val="28"/>
        </w:rPr>
        <w:t>ремонт, замена</w:t>
      </w:r>
      <w:r w:rsidRPr="00DB3A09">
        <w:rPr>
          <w:sz w:val="28"/>
          <w:szCs w:val="28"/>
        </w:rPr>
        <w:t xml:space="preserve"> и настройка оборудования </w:t>
      </w:r>
      <w:r>
        <w:rPr>
          <w:sz w:val="28"/>
          <w:szCs w:val="28"/>
        </w:rPr>
        <w:t>ПОС</w:t>
      </w:r>
      <w:r w:rsidRPr="00DB3A09">
        <w:rPr>
          <w:sz w:val="28"/>
          <w:szCs w:val="28"/>
        </w:rPr>
        <w:t xml:space="preserve"> ЗАО НВП «Болид».</w:t>
      </w:r>
    </w:p>
    <w:p w14:paraId="0F9B903A" w14:textId="77777777" w:rsidR="000311F3" w:rsidRDefault="000311F3" w:rsidP="000311F3">
      <w:pPr>
        <w:autoSpaceDE w:val="0"/>
        <w:autoSpaceDN w:val="0"/>
        <w:adjustRightInd w:val="0"/>
        <w:ind w:firstLine="567"/>
        <w:jc w:val="both"/>
        <w:rPr>
          <w:color w:val="000000"/>
          <w:sz w:val="28"/>
          <w:szCs w:val="28"/>
        </w:rPr>
      </w:pPr>
      <w:r w:rsidRPr="00AC0BA6">
        <w:rPr>
          <w:sz w:val="28"/>
          <w:szCs w:val="28"/>
        </w:rPr>
        <w:t>2.1.</w:t>
      </w:r>
      <w:r>
        <w:rPr>
          <w:sz w:val="28"/>
          <w:szCs w:val="28"/>
        </w:rPr>
        <w:t>5</w:t>
      </w:r>
      <w:r w:rsidRPr="00AC0BA6">
        <w:rPr>
          <w:sz w:val="28"/>
          <w:szCs w:val="28"/>
        </w:rPr>
        <w:t xml:space="preserve">. </w:t>
      </w:r>
      <w:r w:rsidRPr="00AC0BA6">
        <w:rPr>
          <w:color w:val="000000"/>
          <w:sz w:val="28"/>
          <w:szCs w:val="28"/>
        </w:rPr>
        <w:t>Исходя из условия достаточности для своевременного выполнения объема работ по настоящему лоту численность рабочего персонала не менее 3 человек должны быть аттестованы по профессии «</w:t>
      </w:r>
      <w:r>
        <w:rPr>
          <w:color w:val="000000"/>
          <w:sz w:val="28"/>
          <w:szCs w:val="28"/>
        </w:rPr>
        <w:t>Слесарь по контрольно-измерительным приборам и автоматике (КИПиА)</w:t>
      </w:r>
      <w:r w:rsidRPr="00AC0BA6">
        <w:rPr>
          <w:color w:val="000000"/>
          <w:sz w:val="28"/>
          <w:szCs w:val="28"/>
        </w:rPr>
        <w:t>».</w:t>
      </w:r>
    </w:p>
    <w:p w14:paraId="5DF8C780" w14:textId="77777777" w:rsidR="000311F3" w:rsidRDefault="000311F3" w:rsidP="000311F3">
      <w:pPr>
        <w:autoSpaceDE w:val="0"/>
        <w:autoSpaceDN w:val="0"/>
        <w:adjustRightInd w:val="0"/>
        <w:ind w:firstLine="567"/>
        <w:jc w:val="both"/>
        <w:rPr>
          <w:color w:val="000000"/>
          <w:sz w:val="28"/>
          <w:szCs w:val="28"/>
        </w:rPr>
      </w:pPr>
      <w:r w:rsidRPr="00AC0BA6">
        <w:rPr>
          <w:sz w:val="28"/>
          <w:szCs w:val="28"/>
        </w:rPr>
        <w:t>2.1.</w:t>
      </w:r>
      <w:r>
        <w:rPr>
          <w:sz w:val="28"/>
          <w:szCs w:val="28"/>
        </w:rPr>
        <w:t>6</w:t>
      </w:r>
      <w:r w:rsidRPr="00AC0BA6">
        <w:rPr>
          <w:sz w:val="28"/>
          <w:szCs w:val="28"/>
        </w:rPr>
        <w:t xml:space="preserve">. </w:t>
      </w:r>
      <w:r w:rsidRPr="00AC0BA6">
        <w:rPr>
          <w:color w:val="000000"/>
          <w:sz w:val="28"/>
          <w:szCs w:val="28"/>
        </w:rPr>
        <w:t xml:space="preserve">Исходя из условия достаточности для своевременного выполнения объема работ по настоящему лоту численность рабочего персонала не менее 3 человек должны быть аттестованы по профессии «Электромонтажник </w:t>
      </w:r>
      <w:r>
        <w:rPr>
          <w:color w:val="000000"/>
          <w:sz w:val="28"/>
          <w:szCs w:val="28"/>
        </w:rPr>
        <w:t>по освещению и осветительным сетям</w:t>
      </w:r>
      <w:r w:rsidRPr="00AC0BA6">
        <w:rPr>
          <w:color w:val="000000"/>
          <w:sz w:val="28"/>
          <w:szCs w:val="28"/>
        </w:rPr>
        <w:t>».</w:t>
      </w:r>
    </w:p>
    <w:p w14:paraId="2C0A6FD0" w14:textId="77777777" w:rsidR="000311F3" w:rsidRDefault="000311F3" w:rsidP="000311F3">
      <w:pPr>
        <w:autoSpaceDE w:val="0"/>
        <w:autoSpaceDN w:val="0"/>
        <w:adjustRightInd w:val="0"/>
        <w:ind w:firstLine="567"/>
        <w:jc w:val="both"/>
        <w:rPr>
          <w:sz w:val="28"/>
          <w:szCs w:val="28"/>
        </w:rPr>
      </w:pPr>
      <w:r w:rsidRPr="00AC0BA6">
        <w:rPr>
          <w:color w:val="000000"/>
          <w:sz w:val="28"/>
          <w:szCs w:val="28"/>
        </w:rPr>
        <w:t xml:space="preserve">2.1.7. </w:t>
      </w:r>
      <w:r w:rsidRPr="00AC0BA6">
        <w:rPr>
          <w:sz w:val="28"/>
          <w:szCs w:val="28"/>
        </w:rPr>
        <w:t xml:space="preserve">Наличие у участника не менее 3-х специалистов, сертифицированного производителем оборудования «Интеллектуальные системы безопасности ISS» по построению интегрированных систем безопасности на базе платформы </w:t>
      </w:r>
      <w:proofErr w:type="spellStart"/>
      <w:r w:rsidRPr="00AC0BA6">
        <w:rPr>
          <w:sz w:val="28"/>
          <w:szCs w:val="28"/>
        </w:rPr>
        <w:t>SecurOS</w:t>
      </w:r>
      <w:proofErr w:type="spellEnd"/>
      <w:r w:rsidRPr="00AC0BA6">
        <w:rPr>
          <w:sz w:val="28"/>
          <w:szCs w:val="28"/>
        </w:rPr>
        <w:t xml:space="preserve"> (предоставить копию сертификата, подтверждающего квалификацию). Данное требование обосновано необходимостью обеспечения управления безопасностью и антитеррористической защищенностью объектов ПАО «</w:t>
      </w:r>
      <w:proofErr w:type="spellStart"/>
      <w:r w:rsidRPr="00AC0BA6">
        <w:rPr>
          <w:sz w:val="28"/>
          <w:szCs w:val="28"/>
        </w:rPr>
        <w:t>Россети</w:t>
      </w:r>
      <w:proofErr w:type="spellEnd"/>
      <w:r w:rsidRPr="00AC0BA6">
        <w:rPr>
          <w:sz w:val="28"/>
          <w:szCs w:val="28"/>
        </w:rPr>
        <w:t xml:space="preserve"> Московский регион» в единой системе ситуационно-аналитического управления, а также интеграции существующих и создаваемых систем управления безопасностью в ЦУБ ПАО «</w:t>
      </w:r>
      <w:proofErr w:type="spellStart"/>
      <w:r w:rsidRPr="00AC0BA6">
        <w:rPr>
          <w:sz w:val="28"/>
          <w:szCs w:val="28"/>
        </w:rPr>
        <w:t>Россети</w:t>
      </w:r>
      <w:proofErr w:type="spellEnd"/>
      <w:r w:rsidRPr="00AC0BA6">
        <w:rPr>
          <w:sz w:val="28"/>
          <w:szCs w:val="28"/>
        </w:rPr>
        <w:t xml:space="preserve"> Московский регион», САЦ ПАО «</w:t>
      </w:r>
      <w:proofErr w:type="spellStart"/>
      <w:r w:rsidRPr="00AC0BA6">
        <w:rPr>
          <w:sz w:val="28"/>
          <w:szCs w:val="28"/>
        </w:rPr>
        <w:t>Россети</w:t>
      </w:r>
      <w:proofErr w:type="spellEnd"/>
      <w:r w:rsidRPr="00AC0BA6">
        <w:rPr>
          <w:sz w:val="28"/>
          <w:szCs w:val="28"/>
        </w:rPr>
        <w:t xml:space="preserve">», необходимо использование систем безопасности на базе ISS или ITV. При выборе оборудования учитывается совместимость поддержки протокола ONVIF, а также программного интерфейса интеграции приложений API. Существующая система управления безопасностью основана на оборудовании «ISS» на базе платформы </w:t>
      </w:r>
      <w:proofErr w:type="spellStart"/>
      <w:r w:rsidRPr="00AC0BA6">
        <w:rPr>
          <w:sz w:val="28"/>
          <w:szCs w:val="28"/>
        </w:rPr>
        <w:t>SecurOS</w:t>
      </w:r>
      <w:proofErr w:type="spellEnd"/>
      <w:r>
        <w:rPr>
          <w:sz w:val="28"/>
          <w:szCs w:val="28"/>
        </w:rPr>
        <w:t>.</w:t>
      </w:r>
    </w:p>
    <w:p w14:paraId="27705123" w14:textId="77777777" w:rsidR="000311F3" w:rsidRPr="00AC0BA6" w:rsidRDefault="000311F3" w:rsidP="000311F3">
      <w:pPr>
        <w:autoSpaceDE w:val="0"/>
        <w:autoSpaceDN w:val="0"/>
        <w:adjustRightInd w:val="0"/>
        <w:ind w:firstLine="567"/>
        <w:jc w:val="both"/>
        <w:rPr>
          <w:color w:val="000000"/>
          <w:sz w:val="28"/>
          <w:szCs w:val="28"/>
        </w:rPr>
      </w:pPr>
    </w:p>
    <w:p w14:paraId="1AE565A3" w14:textId="77777777" w:rsidR="000311F3" w:rsidRDefault="000311F3" w:rsidP="000311F3">
      <w:pPr>
        <w:tabs>
          <w:tab w:val="left" w:pos="0"/>
        </w:tabs>
        <w:spacing w:line="276" w:lineRule="auto"/>
        <w:jc w:val="both"/>
        <w:rPr>
          <w:sz w:val="26"/>
          <w:szCs w:val="26"/>
        </w:rPr>
      </w:pPr>
    </w:p>
    <w:p w14:paraId="6D78E159" w14:textId="77777777" w:rsidR="000311F3" w:rsidRPr="00C15598" w:rsidRDefault="000311F3" w:rsidP="000311F3">
      <w:pPr>
        <w:tabs>
          <w:tab w:val="left" w:pos="567"/>
          <w:tab w:val="left" w:pos="1134"/>
        </w:tabs>
        <w:spacing w:before="120"/>
        <w:jc w:val="both"/>
        <w:rPr>
          <w:b/>
          <w:sz w:val="26"/>
          <w:szCs w:val="26"/>
        </w:rPr>
      </w:pPr>
      <w:r>
        <w:rPr>
          <w:b/>
          <w:sz w:val="26"/>
          <w:szCs w:val="26"/>
        </w:rPr>
        <w:t>2</w:t>
      </w:r>
      <w:r w:rsidRPr="00C15598">
        <w:rPr>
          <w:b/>
          <w:sz w:val="26"/>
          <w:szCs w:val="26"/>
        </w:rPr>
        <w:t>.2. Оценочные критерии:</w:t>
      </w:r>
    </w:p>
    <w:tbl>
      <w:tblPr>
        <w:tblW w:w="9688" w:type="dxa"/>
        <w:tblInd w:w="108" w:type="dxa"/>
        <w:tblLayout w:type="fixed"/>
        <w:tblLook w:val="04A0" w:firstRow="1" w:lastRow="0" w:firstColumn="1" w:lastColumn="0" w:noHBand="0" w:noVBand="1"/>
      </w:tblPr>
      <w:tblGrid>
        <w:gridCol w:w="5103"/>
        <w:gridCol w:w="1276"/>
        <w:gridCol w:w="993"/>
        <w:gridCol w:w="1134"/>
        <w:gridCol w:w="1182"/>
      </w:tblGrid>
      <w:tr w:rsidR="000311F3" w:rsidRPr="00C15598" w14:paraId="1A8BF55D" w14:textId="77777777" w:rsidTr="00AF6376">
        <w:trPr>
          <w:trHeight w:val="533"/>
          <w:tblHeader/>
        </w:trPr>
        <w:tc>
          <w:tcPr>
            <w:tcW w:w="51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A09F1" w14:textId="77777777" w:rsidR="000311F3" w:rsidRPr="00C15598" w:rsidRDefault="000311F3" w:rsidP="00AF6376">
            <w:pPr>
              <w:tabs>
                <w:tab w:val="left" w:pos="567"/>
                <w:tab w:val="left" w:pos="1134"/>
              </w:tabs>
              <w:ind w:firstLine="567"/>
              <w:rPr>
                <w:sz w:val="26"/>
                <w:szCs w:val="26"/>
              </w:rPr>
            </w:pPr>
            <w:r w:rsidRPr="00C15598">
              <w:rPr>
                <w:sz w:val="26"/>
                <w:szCs w:val="26"/>
              </w:rPr>
              <w:t>Критерий оценки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0C5111" w14:textId="77777777" w:rsidR="000311F3" w:rsidRPr="00C15598" w:rsidRDefault="000311F3" w:rsidP="00AF6376">
            <w:pPr>
              <w:tabs>
                <w:tab w:val="left" w:pos="34"/>
                <w:tab w:val="left" w:pos="1134"/>
              </w:tabs>
              <w:ind w:firstLine="34"/>
              <w:rPr>
                <w:sz w:val="26"/>
                <w:szCs w:val="26"/>
              </w:rPr>
            </w:pPr>
            <w:r w:rsidRPr="00C15598">
              <w:rPr>
                <w:sz w:val="26"/>
                <w:szCs w:val="26"/>
              </w:rPr>
              <w:t>Весовой коэффициент</w:t>
            </w:r>
          </w:p>
        </w:tc>
        <w:tc>
          <w:tcPr>
            <w:tcW w:w="3309" w:type="dxa"/>
            <w:gridSpan w:val="3"/>
            <w:tcBorders>
              <w:top w:val="single" w:sz="4" w:space="0" w:color="auto"/>
              <w:left w:val="nil"/>
              <w:bottom w:val="single" w:sz="4" w:space="0" w:color="auto"/>
              <w:right w:val="single" w:sz="4" w:space="0" w:color="auto"/>
            </w:tcBorders>
            <w:shd w:val="clear" w:color="auto" w:fill="auto"/>
            <w:vAlign w:val="center"/>
            <w:hideMark/>
          </w:tcPr>
          <w:p w14:paraId="2F8EF64F" w14:textId="77777777" w:rsidR="000311F3" w:rsidRPr="00C15598" w:rsidRDefault="000311F3" w:rsidP="00AF6376">
            <w:pPr>
              <w:tabs>
                <w:tab w:val="left" w:pos="567"/>
                <w:tab w:val="left" w:pos="1134"/>
              </w:tabs>
              <w:ind w:firstLine="34"/>
              <w:rPr>
                <w:sz w:val="26"/>
                <w:szCs w:val="26"/>
              </w:rPr>
            </w:pPr>
            <w:r w:rsidRPr="00C15598">
              <w:rPr>
                <w:sz w:val="26"/>
                <w:szCs w:val="26"/>
              </w:rPr>
              <w:t>Наименование участника</w:t>
            </w:r>
          </w:p>
        </w:tc>
      </w:tr>
      <w:tr w:rsidR="000311F3" w:rsidRPr="00C15598" w14:paraId="09C65FFA" w14:textId="77777777" w:rsidTr="00AF6376">
        <w:trPr>
          <w:trHeight w:val="1483"/>
          <w:tblHeader/>
        </w:trPr>
        <w:tc>
          <w:tcPr>
            <w:tcW w:w="5103" w:type="dxa"/>
            <w:vMerge/>
            <w:tcBorders>
              <w:top w:val="single" w:sz="4" w:space="0" w:color="auto"/>
              <w:left w:val="single" w:sz="4" w:space="0" w:color="auto"/>
              <w:bottom w:val="single" w:sz="4" w:space="0" w:color="auto"/>
              <w:right w:val="single" w:sz="4" w:space="0" w:color="auto"/>
            </w:tcBorders>
            <w:vAlign w:val="center"/>
            <w:hideMark/>
          </w:tcPr>
          <w:p w14:paraId="0650C143" w14:textId="77777777" w:rsidR="000311F3" w:rsidRPr="00C15598" w:rsidRDefault="000311F3" w:rsidP="00AF6376">
            <w:pPr>
              <w:tabs>
                <w:tab w:val="left" w:pos="567"/>
                <w:tab w:val="left" w:pos="1134"/>
              </w:tabs>
              <w:ind w:firstLine="567"/>
              <w:rPr>
                <w:sz w:val="26"/>
                <w:szCs w:val="2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312DDF6" w14:textId="77777777" w:rsidR="000311F3" w:rsidRPr="00C15598" w:rsidRDefault="000311F3" w:rsidP="00AF6376">
            <w:pPr>
              <w:tabs>
                <w:tab w:val="left" w:pos="567"/>
                <w:tab w:val="left" w:pos="1134"/>
              </w:tabs>
              <w:ind w:firstLine="567"/>
              <w:rPr>
                <w:sz w:val="26"/>
                <w:szCs w:val="26"/>
              </w:rPr>
            </w:pPr>
          </w:p>
        </w:tc>
        <w:tc>
          <w:tcPr>
            <w:tcW w:w="993" w:type="dxa"/>
            <w:tcBorders>
              <w:top w:val="nil"/>
              <w:left w:val="nil"/>
              <w:bottom w:val="single" w:sz="4" w:space="0" w:color="auto"/>
              <w:right w:val="single" w:sz="4" w:space="0" w:color="auto"/>
            </w:tcBorders>
            <w:shd w:val="clear" w:color="auto" w:fill="auto"/>
            <w:hideMark/>
          </w:tcPr>
          <w:p w14:paraId="65DA102A" w14:textId="77777777" w:rsidR="000311F3" w:rsidRPr="00C15598" w:rsidRDefault="000311F3" w:rsidP="00AF6376">
            <w:pPr>
              <w:tabs>
                <w:tab w:val="left" w:pos="567"/>
                <w:tab w:val="left" w:pos="1134"/>
              </w:tabs>
              <w:ind w:firstLine="34"/>
              <w:rPr>
                <w:sz w:val="26"/>
                <w:szCs w:val="26"/>
              </w:rPr>
            </w:pPr>
            <w:r w:rsidRPr="00C15598">
              <w:rPr>
                <w:sz w:val="26"/>
                <w:szCs w:val="26"/>
              </w:rPr>
              <w:t>Балл по шкале оценки</w:t>
            </w:r>
          </w:p>
        </w:tc>
        <w:tc>
          <w:tcPr>
            <w:tcW w:w="1134" w:type="dxa"/>
            <w:tcBorders>
              <w:left w:val="nil"/>
              <w:bottom w:val="single" w:sz="4" w:space="0" w:color="auto"/>
              <w:right w:val="single" w:sz="4" w:space="0" w:color="auto"/>
            </w:tcBorders>
            <w:shd w:val="clear" w:color="auto" w:fill="auto"/>
            <w:hideMark/>
          </w:tcPr>
          <w:p w14:paraId="79AB0760" w14:textId="77777777" w:rsidR="000311F3" w:rsidRPr="00C15598" w:rsidRDefault="000311F3" w:rsidP="00AF6376">
            <w:pPr>
              <w:tabs>
                <w:tab w:val="left" w:pos="567"/>
                <w:tab w:val="left" w:pos="1134"/>
              </w:tabs>
              <w:rPr>
                <w:sz w:val="26"/>
                <w:szCs w:val="26"/>
              </w:rPr>
            </w:pPr>
            <w:r w:rsidRPr="00C15598">
              <w:rPr>
                <w:sz w:val="26"/>
                <w:szCs w:val="26"/>
              </w:rPr>
              <w:t>Оценка участника</w:t>
            </w:r>
          </w:p>
        </w:tc>
        <w:tc>
          <w:tcPr>
            <w:tcW w:w="1182" w:type="dxa"/>
            <w:tcBorders>
              <w:top w:val="nil"/>
              <w:left w:val="nil"/>
              <w:bottom w:val="single" w:sz="4" w:space="0" w:color="auto"/>
              <w:right w:val="single" w:sz="4" w:space="0" w:color="auto"/>
            </w:tcBorders>
            <w:shd w:val="clear" w:color="auto" w:fill="auto"/>
            <w:vAlign w:val="bottom"/>
            <w:hideMark/>
          </w:tcPr>
          <w:p w14:paraId="3146F233" w14:textId="77777777" w:rsidR="000311F3" w:rsidRPr="00C15598" w:rsidRDefault="000311F3" w:rsidP="00AF6376">
            <w:pPr>
              <w:tabs>
                <w:tab w:val="left" w:pos="567"/>
                <w:tab w:val="left" w:pos="1134"/>
              </w:tabs>
              <w:rPr>
                <w:sz w:val="26"/>
                <w:szCs w:val="26"/>
              </w:rPr>
            </w:pPr>
            <w:r w:rsidRPr="00C15598">
              <w:rPr>
                <w:sz w:val="26"/>
                <w:szCs w:val="26"/>
              </w:rPr>
              <w:t>Фактическое значение показателя</w:t>
            </w:r>
          </w:p>
        </w:tc>
      </w:tr>
      <w:tr w:rsidR="000311F3" w:rsidRPr="00C15598" w14:paraId="1CC18821" w14:textId="77777777" w:rsidTr="00AF6376">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1A5CBE4F" w14:textId="77777777" w:rsidR="000311F3" w:rsidRPr="00C15598" w:rsidRDefault="000311F3" w:rsidP="00AF6376">
            <w:pPr>
              <w:tabs>
                <w:tab w:val="left" w:pos="567"/>
                <w:tab w:val="left" w:pos="1134"/>
              </w:tabs>
              <w:rPr>
                <w:sz w:val="22"/>
                <w:szCs w:val="22"/>
              </w:rPr>
            </w:pPr>
            <w:r w:rsidRPr="00C15598">
              <w:rPr>
                <w:sz w:val="22"/>
                <w:szCs w:val="22"/>
              </w:rPr>
              <w:t xml:space="preserve">1. </w:t>
            </w:r>
            <w:r w:rsidRPr="00C15598">
              <w:rPr>
                <w:b/>
                <w:sz w:val="22"/>
                <w:szCs w:val="22"/>
              </w:rPr>
              <w:t>Профессионализм и компетентность</w:t>
            </w:r>
          </w:p>
        </w:tc>
        <w:tc>
          <w:tcPr>
            <w:tcW w:w="1276" w:type="dxa"/>
            <w:tcBorders>
              <w:top w:val="nil"/>
              <w:left w:val="nil"/>
              <w:bottom w:val="single" w:sz="4" w:space="0" w:color="auto"/>
              <w:right w:val="single" w:sz="4" w:space="0" w:color="auto"/>
            </w:tcBorders>
            <w:shd w:val="clear" w:color="auto" w:fill="auto"/>
            <w:vAlign w:val="center"/>
            <w:hideMark/>
          </w:tcPr>
          <w:p w14:paraId="72FD90EC" w14:textId="77777777" w:rsidR="000311F3" w:rsidRPr="00C15598" w:rsidRDefault="000311F3" w:rsidP="00AF6376">
            <w:pPr>
              <w:tabs>
                <w:tab w:val="left" w:pos="567"/>
                <w:tab w:val="left" w:pos="1134"/>
              </w:tabs>
              <w:ind w:firstLine="567"/>
              <w:rPr>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14:paraId="04AD9EBB" w14:textId="77777777" w:rsidR="000311F3" w:rsidRPr="00C15598" w:rsidRDefault="000311F3" w:rsidP="00AF6376">
            <w:pPr>
              <w:tabs>
                <w:tab w:val="left" w:pos="567"/>
                <w:tab w:val="left" w:pos="1134"/>
              </w:tabs>
              <w:ind w:firstLine="567"/>
              <w:rPr>
                <w:sz w:val="20"/>
                <w:szCs w:val="20"/>
                <w:highlight w:val="yellow"/>
              </w:rPr>
            </w:pPr>
            <w:r w:rsidRPr="00C15598">
              <w:rPr>
                <w:sz w:val="20"/>
                <w:szCs w:val="20"/>
                <w:highlight w:val="yellow"/>
              </w:rPr>
              <w:t> </w:t>
            </w:r>
          </w:p>
        </w:tc>
        <w:tc>
          <w:tcPr>
            <w:tcW w:w="1134" w:type="dxa"/>
            <w:tcBorders>
              <w:top w:val="nil"/>
              <w:left w:val="nil"/>
              <w:bottom w:val="single" w:sz="4" w:space="0" w:color="auto"/>
              <w:right w:val="single" w:sz="4" w:space="0" w:color="auto"/>
            </w:tcBorders>
            <w:shd w:val="clear" w:color="auto" w:fill="auto"/>
            <w:vAlign w:val="center"/>
            <w:hideMark/>
          </w:tcPr>
          <w:p w14:paraId="13AF1C1E" w14:textId="77777777" w:rsidR="000311F3" w:rsidRPr="00C15598" w:rsidRDefault="000311F3" w:rsidP="00AF6376">
            <w:pPr>
              <w:tabs>
                <w:tab w:val="left" w:pos="567"/>
                <w:tab w:val="left" w:pos="1134"/>
              </w:tabs>
              <w:ind w:firstLine="567"/>
              <w:rPr>
                <w:sz w:val="20"/>
                <w:szCs w:val="20"/>
                <w:highlight w:val="yellow"/>
              </w:rPr>
            </w:pPr>
            <w:r w:rsidRPr="00C15598">
              <w:rPr>
                <w:sz w:val="20"/>
                <w:szCs w:val="20"/>
                <w:highlight w:val="yellow"/>
              </w:rPr>
              <w:t> </w:t>
            </w:r>
          </w:p>
        </w:tc>
        <w:tc>
          <w:tcPr>
            <w:tcW w:w="1182" w:type="dxa"/>
            <w:tcBorders>
              <w:top w:val="nil"/>
              <w:left w:val="nil"/>
              <w:bottom w:val="single" w:sz="4" w:space="0" w:color="auto"/>
              <w:right w:val="single" w:sz="4" w:space="0" w:color="auto"/>
            </w:tcBorders>
            <w:shd w:val="clear" w:color="auto" w:fill="auto"/>
            <w:vAlign w:val="center"/>
            <w:hideMark/>
          </w:tcPr>
          <w:p w14:paraId="3FD65682" w14:textId="77777777" w:rsidR="000311F3" w:rsidRPr="00C15598" w:rsidRDefault="000311F3" w:rsidP="00AF6376">
            <w:pPr>
              <w:tabs>
                <w:tab w:val="left" w:pos="567"/>
                <w:tab w:val="left" w:pos="1134"/>
              </w:tabs>
              <w:ind w:firstLine="567"/>
              <w:rPr>
                <w:sz w:val="20"/>
                <w:szCs w:val="20"/>
                <w:highlight w:val="yellow"/>
              </w:rPr>
            </w:pPr>
            <w:r w:rsidRPr="00C15598">
              <w:rPr>
                <w:sz w:val="20"/>
                <w:szCs w:val="20"/>
                <w:highlight w:val="yellow"/>
              </w:rPr>
              <w:t> </w:t>
            </w:r>
          </w:p>
        </w:tc>
      </w:tr>
      <w:tr w:rsidR="000311F3" w:rsidRPr="00C15598" w14:paraId="7A9D5D17" w14:textId="77777777" w:rsidTr="00AF6376">
        <w:trPr>
          <w:trHeight w:val="293"/>
        </w:trPr>
        <w:tc>
          <w:tcPr>
            <w:tcW w:w="5103" w:type="dxa"/>
            <w:tcBorders>
              <w:top w:val="nil"/>
              <w:left w:val="single" w:sz="4" w:space="0" w:color="auto"/>
              <w:bottom w:val="single" w:sz="4" w:space="0" w:color="auto"/>
              <w:right w:val="single" w:sz="4" w:space="0" w:color="auto"/>
            </w:tcBorders>
            <w:shd w:val="clear" w:color="auto" w:fill="auto"/>
          </w:tcPr>
          <w:p w14:paraId="479017BB" w14:textId="77777777" w:rsidR="000311F3" w:rsidRPr="000A1465" w:rsidRDefault="000311F3" w:rsidP="00AF6376">
            <w:pPr>
              <w:tabs>
                <w:tab w:val="left" w:pos="567"/>
                <w:tab w:val="left" w:pos="1134"/>
              </w:tabs>
              <w:ind w:firstLine="34"/>
            </w:pPr>
            <w:r w:rsidRPr="000A1465">
              <w:rPr>
                <w:lang w:bidi="ru-RU"/>
              </w:rPr>
              <w:t>1.</w:t>
            </w:r>
            <w:r>
              <w:rPr>
                <w:lang w:bidi="ru-RU"/>
              </w:rPr>
              <w:t>1</w:t>
            </w:r>
            <w:r w:rsidRPr="000A1465">
              <w:rPr>
                <w:lang w:bidi="ru-RU"/>
              </w:rPr>
              <w:t xml:space="preserve">. </w:t>
            </w:r>
            <w:r w:rsidRPr="000A1465">
              <w:t xml:space="preserve">Наличие аттестованного персонала, специалисты по монтажу, программированию пусконаладке в ИСО «Орион» (ЗАО НВП «Болид»). </w:t>
            </w:r>
          </w:p>
          <w:p w14:paraId="7DEB2E2E" w14:textId="77777777" w:rsidR="000311F3" w:rsidRPr="000A1465" w:rsidRDefault="000311F3" w:rsidP="00AF6376">
            <w:pPr>
              <w:tabs>
                <w:tab w:val="left" w:pos="567"/>
                <w:tab w:val="left" w:pos="1134"/>
              </w:tabs>
              <w:ind w:firstLine="34"/>
            </w:pPr>
            <w:r w:rsidRPr="000A1465">
              <w:t>Предоставить свидетельства об аттестации, о прохождении обучения, подтверждение, что сотрудники состоят в штате организации (копии трудовых книжек, приказов). Наличие свидетельства:</w:t>
            </w:r>
          </w:p>
          <w:p w14:paraId="4257A554" w14:textId="77777777" w:rsidR="000311F3" w:rsidRPr="000A1465" w:rsidRDefault="000311F3" w:rsidP="00AF6376">
            <w:pPr>
              <w:tabs>
                <w:tab w:val="left" w:pos="567"/>
                <w:tab w:val="left" w:pos="1134"/>
              </w:tabs>
              <w:ind w:firstLine="34"/>
            </w:pPr>
            <w:r w:rsidRPr="000A1465">
              <w:t xml:space="preserve">у 3 человек = 0 баллов, </w:t>
            </w:r>
          </w:p>
          <w:p w14:paraId="376E62DB" w14:textId="77777777" w:rsidR="000311F3" w:rsidRPr="000A1465" w:rsidRDefault="000311F3" w:rsidP="00AF6376">
            <w:pPr>
              <w:tabs>
                <w:tab w:val="left" w:pos="567"/>
                <w:tab w:val="left" w:pos="1134"/>
              </w:tabs>
              <w:ind w:firstLine="34"/>
            </w:pPr>
            <w:r w:rsidRPr="000A1465">
              <w:t>у 4 человек = 50 баллов,</w:t>
            </w:r>
          </w:p>
          <w:p w14:paraId="20D32F25" w14:textId="77777777" w:rsidR="000311F3" w:rsidRPr="00C15598" w:rsidRDefault="000311F3" w:rsidP="00AF6376">
            <w:pPr>
              <w:tabs>
                <w:tab w:val="left" w:pos="567"/>
                <w:tab w:val="left" w:pos="1134"/>
              </w:tabs>
              <w:ind w:firstLine="34"/>
              <w:rPr>
                <w:sz w:val="22"/>
                <w:szCs w:val="22"/>
              </w:rPr>
            </w:pPr>
            <w:r w:rsidRPr="000A1465">
              <w:t>у 5 и более человек = 100 баллов</w:t>
            </w:r>
          </w:p>
        </w:tc>
        <w:tc>
          <w:tcPr>
            <w:tcW w:w="1276" w:type="dxa"/>
            <w:tcBorders>
              <w:top w:val="nil"/>
              <w:left w:val="nil"/>
              <w:bottom w:val="single" w:sz="4" w:space="0" w:color="auto"/>
              <w:right w:val="single" w:sz="4" w:space="0" w:color="auto"/>
            </w:tcBorders>
            <w:shd w:val="clear" w:color="auto" w:fill="auto"/>
            <w:vAlign w:val="center"/>
          </w:tcPr>
          <w:p w14:paraId="60C47222" w14:textId="77777777" w:rsidR="000311F3" w:rsidRPr="00C15598" w:rsidRDefault="000311F3" w:rsidP="00AF6376">
            <w:pPr>
              <w:tabs>
                <w:tab w:val="left" w:pos="567"/>
                <w:tab w:val="left" w:pos="1134"/>
              </w:tabs>
              <w:rPr>
                <w:sz w:val="22"/>
                <w:szCs w:val="22"/>
                <w:lang w:val="en-US"/>
              </w:rPr>
            </w:pPr>
            <w:r w:rsidRPr="00C15598">
              <w:rPr>
                <w:b/>
                <w:sz w:val="22"/>
                <w:szCs w:val="22"/>
              </w:rPr>
              <w:t xml:space="preserve">    </w:t>
            </w:r>
            <w:r w:rsidRPr="00C15598">
              <w:rPr>
                <w:sz w:val="22"/>
                <w:szCs w:val="22"/>
              </w:rPr>
              <w:t>0,05</w:t>
            </w:r>
          </w:p>
        </w:tc>
        <w:tc>
          <w:tcPr>
            <w:tcW w:w="993" w:type="dxa"/>
            <w:tcBorders>
              <w:top w:val="nil"/>
              <w:left w:val="nil"/>
              <w:bottom w:val="single" w:sz="4" w:space="0" w:color="auto"/>
              <w:right w:val="single" w:sz="4" w:space="0" w:color="auto"/>
            </w:tcBorders>
            <w:shd w:val="clear" w:color="auto" w:fill="auto"/>
            <w:vAlign w:val="center"/>
          </w:tcPr>
          <w:p w14:paraId="6B5B7E6E" w14:textId="77777777" w:rsidR="000311F3" w:rsidRPr="00C15598" w:rsidRDefault="000311F3" w:rsidP="00AF6376">
            <w:pPr>
              <w:tabs>
                <w:tab w:val="left" w:pos="567"/>
                <w:tab w:val="left" w:pos="1134"/>
              </w:tabs>
              <w:ind w:firstLine="567"/>
              <w:rPr>
                <w:sz w:val="20"/>
                <w:szCs w:val="20"/>
                <w:highlight w:val="yellow"/>
              </w:rPr>
            </w:pPr>
          </w:p>
        </w:tc>
        <w:tc>
          <w:tcPr>
            <w:tcW w:w="1134" w:type="dxa"/>
            <w:tcBorders>
              <w:top w:val="nil"/>
              <w:left w:val="nil"/>
              <w:bottom w:val="single" w:sz="4" w:space="0" w:color="auto"/>
              <w:right w:val="single" w:sz="4" w:space="0" w:color="auto"/>
            </w:tcBorders>
            <w:shd w:val="clear" w:color="auto" w:fill="auto"/>
            <w:vAlign w:val="center"/>
          </w:tcPr>
          <w:p w14:paraId="300E3A5F" w14:textId="77777777" w:rsidR="000311F3" w:rsidRPr="00C15598" w:rsidRDefault="000311F3" w:rsidP="00AF6376">
            <w:pPr>
              <w:tabs>
                <w:tab w:val="left" w:pos="567"/>
                <w:tab w:val="left" w:pos="1134"/>
              </w:tabs>
              <w:ind w:firstLine="567"/>
              <w:rPr>
                <w:sz w:val="20"/>
                <w:szCs w:val="20"/>
                <w:highlight w:val="yellow"/>
              </w:rPr>
            </w:pPr>
          </w:p>
        </w:tc>
        <w:tc>
          <w:tcPr>
            <w:tcW w:w="1182" w:type="dxa"/>
            <w:tcBorders>
              <w:top w:val="nil"/>
              <w:left w:val="nil"/>
              <w:bottom w:val="single" w:sz="4" w:space="0" w:color="auto"/>
              <w:right w:val="single" w:sz="4" w:space="0" w:color="auto"/>
            </w:tcBorders>
            <w:shd w:val="clear" w:color="auto" w:fill="auto"/>
            <w:vAlign w:val="center"/>
          </w:tcPr>
          <w:p w14:paraId="2CE22475" w14:textId="77777777" w:rsidR="000311F3" w:rsidRPr="00C15598" w:rsidRDefault="000311F3" w:rsidP="00AF6376">
            <w:pPr>
              <w:tabs>
                <w:tab w:val="left" w:pos="567"/>
                <w:tab w:val="left" w:pos="1134"/>
              </w:tabs>
              <w:ind w:firstLine="567"/>
              <w:rPr>
                <w:sz w:val="20"/>
                <w:szCs w:val="20"/>
                <w:highlight w:val="yellow"/>
              </w:rPr>
            </w:pPr>
          </w:p>
        </w:tc>
      </w:tr>
      <w:tr w:rsidR="000311F3" w:rsidRPr="00C15598" w14:paraId="7CBEF80F" w14:textId="77777777" w:rsidTr="00AF6376">
        <w:trPr>
          <w:trHeight w:val="854"/>
        </w:trPr>
        <w:tc>
          <w:tcPr>
            <w:tcW w:w="5103" w:type="dxa"/>
            <w:tcBorders>
              <w:top w:val="nil"/>
              <w:left w:val="single" w:sz="4" w:space="0" w:color="auto"/>
              <w:bottom w:val="single" w:sz="4" w:space="0" w:color="auto"/>
              <w:right w:val="single" w:sz="4" w:space="0" w:color="auto"/>
            </w:tcBorders>
            <w:shd w:val="clear" w:color="auto" w:fill="auto"/>
          </w:tcPr>
          <w:p w14:paraId="02092B3A" w14:textId="77777777" w:rsidR="000311F3" w:rsidRPr="002A0C99" w:rsidRDefault="000311F3" w:rsidP="00AF6376">
            <w:pPr>
              <w:jc w:val="both"/>
            </w:pPr>
            <w:r w:rsidRPr="002A0C99">
              <w:lastRenderedPageBreak/>
              <w:t>1.</w:t>
            </w:r>
            <w:r>
              <w:t>2</w:t>
            </w:r>
            <w:r w:rsidRPr="002A0C99">
              <w:t>. Наличие специалистов по КИПиА. Предоставить подтверждающие документы: свидетельства об аттестации, о прохождении обучения, подтверждение, что сотрудники состоят в штате организации (копии трудовых книжек, приказов)</w:t>
            </w:r>
          </w:p>
          <w:p w14:paraId="34CC0AE4" w14:textId="77777777" w:rsidR="000311F3" w:rsidRPr="002A0C99" w:rsidRDefault="000311F3" w:rsidP="00AF6376">
            <w:pPr>
              <w:jc w:val="both"/>
            </w:pPr>
            <w:r w:rsidRPr="002A0C99">
              <w:t xml:space="preserve">Документы не предоставлены/ документы не соответствуют критериям/ документы предоставлены менее чем на </w:t>
            </w:r>
            <w:r>
              <w:t>4</w:t>
            </w:r>
            <w:r w:rsidRPr="002A0C99">
              <w:t xml:space="preserve"> человек = 0 баллов</w:t>
            </w:r>
          </w:p>
          <w:p w14:paraId="12CA96DD" w14:textId="77777777" w:rsidR="000311F3" w:rsidRPr="002A0C99" w:rsidRDefault="000311F3" w:rsidP="00AF6376">
            <w:pPr>
              <w:jc w:val="both"/>
            </w:pPr>
            <w:r w:rsidRPr="002A0C99">
              <w:t xml:space="preserve">4 специалиста - 50 баллов, </w:t>
            </w:r>
          </w:p>
          <w:p w14:paraId="010A5216" w14:textId="77777777" w:rsidR="000311F3" w:rsidRPr="00AB708B" w:rsidRDefault="000311F3" w:rsidP="00AF6376">
            <w:pPr>
              <w:tabs>
                <w:tab w:val="left" w:pos="567"/>
                <w:tab w:val="left" w:pos="1134"/>
              </w:tabs>
              <w:ind w:firstLine="34"/>
              <w:rPr>
                <w:sz w:val="22"/>
                <w:szCs w:val="22"/>
              </w:rPr>
            </w:pPr>
            <w:r w:rsidRPr="002A0C99">
              <w:t>5 и более специалистов - 100 баллов.</w:t>
            </w:r>
          </w:p>
        </w:tc>
        <w:tc>
          <w:tcPr>
            <w:tcW w:w="1276" w:type="dxa"/>
            <w:tcBorders>
              <w:top w:val="nil"/>
              <w:left w:val="nil"/>
              <w:bottom w:val="single" w:sz="4" w:space="0" w:color="auto"/>
              <w:right w:val="single" w:sz="4" w:space="0" w:color="auto"/>
            </w:tcBorders>
            <w:shd w:val="clear" w:color="auto" w:fill="auto"/>
            <w:vAlign w:val="center"/>
          </w:tcPr>
          <w:p w14:paraId="03FBD982" w14:textId="77777777" w:rsidR="000311F3" w:rsidRPr="00AB708B" w:rsidRDefault="000311F3" w:rsidP="00AF6376">
            <w:pPr>
              <w:tabs>
                <w:tab w:val="left" w:pos="567"/>
                <w:tab w:val="left" w:pos="1134"/>
              </w:tabs>
              <w:jc w:val="center"/>
              <w:rPr>
                <w:sz w:val="22"/>
                <w:szCs w:val="22"/>
              </w:rPr>
            </w:pPr>
            <w:r w:rsidRPr="00AB708B">
              <w:rPr>
                <w:sz w:val="22"/>
                <w:szCs w:val="22"/>
              </w:rPr>
              <w:t>0,0</w:t>
            </w:r>
            <w:r w:rsidRPr="00AB708B">
              <w:rPr>
                <w:sz w:val="22"/>
                <w:szCs w:val="22"/>
                <w:lang w:val="en-US"/>
              </w:rPr>
              <w:t>5</w:t>
            </w:r>
          </w:p>
        </w:tc>
        <w:tc>
          <w:tcPr>
            <w:tcW w:w="993" w:type="dxa"/>
            <w:tcBorders>
              <w:top w:val="nil"/>
              <w:left w:val="nil"/>
              <w:bottom w:val="single" w:sz="4" w:space="0" w:color="auto"/>
              <w:right w:val="single" w:sz="4" w:space="0" w:color="auto"/>
            </w:tcBorders>
            <w:shd w:val="clear" w:color="auto" w:fill="auto"/>
            <w:vAlign w:val="center"/>
          </w:tcPr>
          <w:p w14:paraId="6FD3F697" w14:textId="77777777" w:rsidR="000311F3" w:rsidRPr="00C15598" w:rsidRDefault="000311F3" w:rsidP="00AF6376">
            <w:pPr>
              <w:tabs>
                <w:tab w:val="left" w:pos="567"/>
                <w:tab w:val="left" w:pos="1134"/>
              </w:tabs>
              <w:ind w:firstLine="567"/>
              <w:rPr>
                <w:sz w:val="20"/>
                <w:szCs w:val="20"/>
                <w:highlight w:val="yellow"/>
              </w:rPr>
            </w:pPr>
          </w:p>
        </w:tc>
        <w:tc>
          <w:tcPr>
            <w:tcW w:w="1134" w:type="dxa"/>
            <w:tcBorders>
              <w:top w:val="nil"/>
              <w:left w:val="nil"/>
              <w:bottom w:val="single" w:sz="4" w:space="0" w:color="auto"/>
              <w:right w:val="single" w:sz="4" w:space="0" w:color="auto"/>
            </w:tcBorders>
            <w:shd w:val="clear" w:color="auto" w:fill="auto"/>
            <w:vAlign w:val="center"/>
          </w:tcPr>
          <w:p w14:paraId="31A7E431" w14:textId="77777777" w:rsidR="000311F3" w:rsidRPr="00C15598" w:rsidRDefault="000311F3" w:rsidP="00AF6376">
            <w:pPr>
              <w:tabs>
                <w:tab w:val="left" w:pos="567"/>
                <w:tab w:val="left" w:pos="1134"/>
              </w:tabs>
              <w:ind w:firstLine="567"/>
              <w:rPr>
                <w:sz w:val="20"/>
                <w:szCs w:val="20"/>
                <w:highlight w:val="yellow"/>
              </w:rPr>
            </w:pPr>
          </w:p>
        </w:tc>
        <w:tc>
          <w:tcPr>
            <w:tcW w:w="1182" w:type="dxa"/>
            <w:tcBorders>
              <w:top w:val="nil"/>
              <w:left w:val="nil"/>
              <w:bottom w:val="single" w:sz="4" w:space="0" w:color="auto"/>
              <w:right w:val="single" w:sz="4" w:space="0" w:color="auto"/>
            </w:tcBorders>
            <w:shd w:val="clear" w:color="auto" w:fill="auto"/>
            <w:vAlign w:val="center"/>
          </w:tcPr>
          <w:p w14:paraId="10EA0498" w14:textId="77777777" w:rsidR="000311F3" w:rsidRPr="00C15598" w:rsidRDefault="000311F3" w:rsidP="00AF6376">
            <w:pPr>
              <w:tabs>
                <w:tab w:val="left" w:pos="567"/>
                <w:tab w:val="left" w:pos="1134"/>
              </w:tabs>
              <w:ind w:firstLine="567"/>
              <w:rPr>
                <w:sz w:val="20"/>
                <w:szCs w:val="20"/>
                <w:highlight w:val="yellow"/>
              </w:rPr>
            </w:pPr>
          </w:p>
        </w:tc>
      </w:tr>
      <w:tr w:rsidR="000311F3" w:rsidRPr="00C15598" w14:paraId="2BA0D5AF" w14:textId="77777777" w:rsidTr="00AF6376">
        <w:trPr>
          <w:trHeight w:val="854"/>
        </w:trPr>
        <w:tc>
          <w:tcPr>
            <w:tcW w:w="5103" w:type="dxa"/>
            <w:tcBorders>
              <w:top w:val="nil"/>
              <w:left w:val="single" w:sz="4" w:space="0" w:color="auto"/>
              <w:bottom w:val="single" w:sz="4" w:space="0" w:color="auto"/>
              <w:right w:val="single" w:sz="4" w:space="0" w:color="auto"/>
            </w:tcBorders>
            <w:shd w:val="clear" w:color="auto" w:fill="auto"/>
          </w:tcPr>
          <w:p w14:paraId="453F442C" w14:textId="77777777" w:rsidR="000311F3" w:rsidRPr="002A0C99" w:rsidRDefault="000311F3" w:rsidP="00AF6376">
            <w:pPr>
              <w:jc w:val="both"/>
            </w:pPr>
            <w:r w:rsidRPr="002A0C99">
              <w:t>1.</w:t>
            </w:r>
            <w:r>
              <w:t>3</w:t>
            </w:r>
            <w:r w:rsidRPr="002A0C99">
              <w:t>. Наличие</w:t>
            </w:r>
            <w:r w:rsidRPr="000A1465">
              <w:t xml:space="preserve"> аттестованного персонала</w:t>
            </w:r>
            <w:r>
              <w:t xml:space="preserve"> по</w:t>
            </w:r>
            <w:r w:rsidRPr="002A0C99">
              <w:t xml:space="preserve"> </w:t>
            </w:r>
            <w:r>
              <w:t>профессии</w:t>
            </w:r>
            <w:r w:rsidRPr="002A0C99">
              <w:t xml:space="preserve"> </w:t>
            </w:r>
            <w:r>
              <w:t>«</w:t>
            </w:r>
            <w:r w:rsidRPr="003118B5">
              <w:rPr>
                <w:color w:val="000000"/>
              </w:rPr>
              <w:t>Электромонтажник по освещению и осветительным сетям</w:t>
            </w:r>
            <w:r>
              <w:rPr>
                <w:color w:val="000000"/>
              </w:rPr>
              <w:t>»</w:t>
            </w:r>
            <w:r w:rsidRPr="002A0C99">
              <w:t>. Предоставить подтверждающие документы: свидетельства об аттестации, о прохождении обучения, подтверждение, что сотрудники состоят в штате организации (копии трудовых книжек, приказов)</w:t>
            </w:r>
          </w:p>
          <w:p w14:paraId="2727150B" w14:textId="77777777" w:rsidR="000311F3" w:rsidRPr="002A0C99" w:rsidRDefault="000311F3" w:rsidP="00AF6376">
            <w:pPr>
              <w:jc w:val="both"/>
            </w:pPr>
            <w:r w:rsidRPr="002A0C99">
              <w:t xml:space="preserve">Документы не предоставлены/ документы не соответствуют критериям/ документы предоставлены менее чем на </w:t>
            </w:r>
            <w:r>
              <w:t>4</w:t>
            </w:r>
            <w:r w:rsidRPr="002A0C99">
              <w:t xml:space="preserve"> человек = 0 баллов</w:t>
            </w:r>
          </w:p>
          <w:p w14:paraId="215EFE4C" w14:textId="77777777" w:rsidR="000311F3" w:rsidRPr="002A0C99" w:rsidRDefault="000311F3" w:rsidP="00AF6376">
            <w:pPr>
              <w:jc w:val="both"/>
            </w:pPr>
            <w:r w:rsidRPr="002A0C99">
              <w:t xml:space="preserve">4 специалиста - 50 баллов, </w:t>
            </w:r>
          </w:p>
          <w:p w14:paraId="544E5F08" w14:textId="77777777" w:rsidR="000311F3" w:rsidRPr="002A0C99" w:rsidRDefault="000311F3" w:rsidP="00AF6376">
            <w:pPr>
              <w:tabs>
                <w:tab w:val="left" w:pos="567"/>
                <w:tab w:val="left" w:pos="1134"/>
              </w:tabs>
              <w:ind w:firstLine="34"/>
              <w:rPr>
                <w:lang w:bidi="ru-RU"/>
              </w:rPr>
            </w:pPr>
            <w:r w:rsidRPr="002A0C99">
              <w:t>5 и более специалистов - 100 баллов.</w:t>
            </w:r>
          </w:p>
        </w:tc>
        <w:tc>
          <w:tcPr>
            <w:tcW w:w="1276" w:type="dxa"/>
            <w:tcBorders>
              <w:top w:val="nil"/>
              <w:left w:val="nil"/>
              <w:bottom w:val="single" w:sz="4" w:space="0" w:color="auto"/>
              <w:right w:val="single" w:sz="4" w:space="0" w:color="auto"/>
            </w:tcBorders>
            <w:shd w:val="clear" w:color="auto" w:fill="auto"/>
            <w:vAlign w:val="center"/>
          </w:tcPr>
          <w:p w14:paraId="5DA0A34D" w14:textId="77777777" w:rsidR="000311F3" w:rsidRPr="002A0C99" w:rsidRDefault="000311F3" w:rsidP="00AF6376">
            <w:pPr>
              <w:tabs>
                <w:tab w:val="left" w:pos="567"/>
                <w:tab w:val="left" w:pos="1134"/>
              </w:tabs>
              <w:jc w:val="center"/>
            </w:pPr>
            <w:r w:rsidRPr="002A0C99">
              <w:t>0,05</w:t>
            </w:r>
          </w:p>
        </w:tc>
        <w:tc>
          <w:tcPr>
            <w:tcW w:w="993" w:type="dxa"/>
            <w:tcBorders>
              <w:top w:val="nil"/>
              <w:left w:val="nil"/>
              <w:bottom w:val="single" w:sz="4" w:space="0" w:color="auto"/>
              <w:right w:val="single" w:sz="4" w:space="0" w:color="auto"/>
            </w:tcBorders>
            <w:shd w:val="clear" w:color="auto" w:fill="auto"/>
            <w:vAlign w:val="center"/>
          </w:tcPr>
          <w:p w14:paraId="76A5A24D" w14:textId="77777777" w:rsidR="000311F3" w:rsidRPr="00C15598" w:rsidRDefault="000311F3" w:rsidP="00AF6376">
            <w:pPr>
              <w:tabs>
                <w:tab w:val="left" w:pos="567"/>
                <w:tab w:val="left" w:pos="1134"/>
              </w:tabs>
              <w:ind w:firstLine="567"/>
              <w:rPr>
                <w:sz w:val="20"/>
                <w:szCs w:val="20"/>
                <w:highlight w:val="yellow"/>
              </w:rPr>
            </w:pPr>
          </w:p>
        </w:tc>
        <w:tc>
          <w:tcPr>
            <w:tcW w:w="1134" w:type="dxa"/>
            <w:tcBorders>
              <w:top w:val="nil"/>
              <w:left w:val="nil"/>
              <w:bottom w:val="single" w:sz="4" w:space="0" w:color="auto"/>
              <w:right w:val="single" w:sz="4" w:space="0" w:color="auto"/>
            </w:tcBorders>
            <w:shd w:val="clear" w:color="auto" w:fill="auto"/>
            <w:vAlign w:val="center"/>
          </w:tcPr>
          <w:p w14:paraId="4B50624D" w14:textId="77777777" w:rsidR="000311F3" w:rsidRPr="00C15598" w:rsidRDefault="000311F3" w:rsidP="00AF6376">
            <w:pPr>
              <w:tabs>
                <w:tab w:val="left" w:pos="567"/>
                <w:tab w:val="left" w:pos="1134"/>
              </w:tabs>
              <w:ind w:firstLine="567"/>
              <w:rPr>
                <w:sz w:val="20"/>
                <w:szCs w:val="20"/>
                <w:highlight w:val="yellow"/>
              </w:rPr>
            </w:pPr>
          </w:p>
        </w:tc>
        <w:tc>
          <w:tcPr>
            <w:tcW w:w="1182" w:type="dxa"/>
            <w:tcBorders>
              <w:top w:val="nil"/>
              <w:left w:val="nil"/>
              <w:bottom w:val="single" w:sz="4" w:space="0" w:color="auto"/>
              <w:right w:val="single" w:sz="4" w:space="0" w:color="auto"/>
            </w:tcBorders>
            <w:shd w:val="clear" w:color="auto" w:fill="auto"/>
            <w:vAlign w:val="center"/>
          </w:tcPr>
          <w:p w14:paraId="65D80767" w14:textId="77777777" w:rsidR="000311F3" w:rsidRPr="00C15598" w:rsidRDefault="000311F3" w:rsidP="00AF6376">
            <w:pPr>
              <w:tabs>
                <w:tab w:val="left" w:pos="567"/>
                <w:tab w:val="left" w:pos="1134"/>
              </w:tabs>
              <w:ind w:firstLine="567"/>
              <w:rPr>
                <w:sz w:val="20"/>
                <w:szCs w:val="20"/>
                <w:highlight w:val="yellow"/>
              </w:rPr>
            </w:pPr>
          </w:p>
        </w:tc>
      </w:tr>
      <w:tr w:rsidR="000311F3" w:rsidRPr="00C15598" w14:paraId="255355F0" w14:textId="77777777" w:rsidTr="00AF6376">
        <w:trPr>
          <w:trHeight w:val="861"/>
        </w:trPr>
        <w:tc>
          <w:tcPr>
            <w:tcW w:w="5103" w:type="dxa"/>
            <w:tcBorders>
              <w:top w:val="nil"/>
              <w:left w:val="single" w:sz="4" w:space="0" w:color="auto"/>
              <w:bottom w:val="single" w:sz="4" w:space="0" w:color="auto"/>
              <w:right w:val="single" w:sz="4" w:space="0" w:color="auto"/>
            </w:tcBorders>
            <w:shd w:val="clear" w:color="auto" w:fill="auto"/>
          </w:tcPr>
          <w:p w14:paraId="54325731" w14:textId="77777777" w:rsidR="000311F3" w:rsidRPr="002A0C99" w:rsidRDefault="000311F3" w:rsidP="00AF6376">
            <w:pPr>
              <w:jc w:val="both"/>
            </w:pPr>
            <w:r w:rsidRPr="002A0C99">
              <w:t>1.</w:t>
            </w:r>
            <w:r>
              <w:t>4</w:t>
            </w:r>
            <w:r w:rsidRPr="002A0C99">
              <w:t xml:space="preserve">. </w:t>
            </w:r>
            <w:r w:rsidRPr="003118B5">
              <w:t>Наличие у участника не менее 3-х специалистов, сертифицированного производителем оборудования «Интеллектуальные системы безопасности ISS»</w:t>
            </w:r>
            <w:r w:rsidRPr="003118B5">
              <w:rPr>
                <w:sz w:val="22"/>
                <w:szCs w:val="22"/>
              </w:rPr>
              <w:t xml:space="preserve">. </w:t>
            </w:r>
            <w:r w:rsidRPr="002A0C99">
              <w:t>Предоставить подтверждающие документы: свидетельства об аттестации, о прохождении обучения, подтверждение, что сотрудники состоят в штате организации (копии трудовых книжек, приказов)</w:t>
            </w:r>
          </w:p>
          <w:p w14:paraId="2A47CA9E" w14:textId="77777777" w:rsidR="000311F3" w:rsidRPr="002A0C99" w:rsidRDefault="000311F3" w:rsidP="00AF6376">
            <w:pPr>
              <w:jc w:val="both"/>
            </w:pPr>
            <w:r w:rsidRPr="002A0C99">
              <w:t xml:space="preserve">Документы не предоставлены/ документы не соответствуют критериям/ документы предоставлены менее чем на </w:t>
            </w:r>
            <w:r>
              <w:t>4</w:t>
            </w:r>
            <w:r w:rsidRPr="002A0C99">
              <w:t xml:space="preserve"> человек = 0 баллов</w:t>
            </w:r>
          </w:p>
          <w:p w14:paraId="1F34E4BE" w14:textId="77777777" w:rsidR="000311F3" w:rsidRPr="002A0C99" w:rsidRDefault="000311F3" w:rsidP="00AF6376">
            <w:pPr>
              <w:jc w:val="both"/>
            </w:pPr>
            <w:r w:rsidRPr="002A0C99">
              <w:t xml:space="preserve">4 специалиста - 50 баллов, </w:t>
            </w:r>
          </w:p>
          <w:p w14:paraId="4B382297" w14:textId="77777777" w:rsidR="000311F3" w:rsidRPr="00C15598" w:rsidRDefault="000311F3" w:rsidP="00AF6376">
            <w:pPr>
              <w:tabs>
                <w:tab w:val="left" w:pos="567"/>
                <w:tab w:val="left" w:pos="1134"/>
              </w:tabs>
              <w:rPr>
                <w:sz w:val="22"/>
                <w:szCs w:val="22"/>
              </w:rPr>
            </w:pPr>
            <w:r w:rsidRPr="002A0C99">
              <w:t>5 и более специалистов - 100 баллов.</w:t>
            </w:r>
          </w:p>
        </w:tc>
        <w:tc>
          <w:tcPr>
            <w:tcW w:w="1276" w:type="dxa"/>
            <w:tcBorders>
              <w:top w:val="nil"/>
              <w:left w:val="nil"/>
              <w:bottom w:val="single" w:sz="4" w:space="0" w:color="auto"/>
              <w:right w:val="single" w:sz="4" w:space="0" w:color="auto"/>
            </w:tcBorders>
            <w:shd w:val="clear" w:color="auto" w:fill="auto"/>
            <w:vAlign w:val="center"/>
          </w:tcPr>
          <w:p w14:paraId="4393E554" w14:textId="77777777" w:rsidR="000311F3" w:rsidRPr="00C15598" w:rsidRDefault="000311F3" w:rsidP="00AF6376">
            <w:pPr>
              <w:tabs>
                <w:tab w:val="left" w:pos="567"/>
                <w:tab w:val="left" w:pos="1134"/>
              </w:tabs>
              <w:jc w:val="center"/>
              <w:rPr>
                <w:sz w:val="22"/>
                <w:szCs w:val="22"/>
              </w:rPr>
            </w:pPr>
            <w:r w:rsidRPr="00C15598">
              <w:rPr>
                <w:sz w:val="22"/>
                <w:szCs w:val="22"/>
              </w:rPr>
              <w:t>0,05</w:t>
            </w:r>
          </w:p>
        </w:tc>
        <w:tc>
          <w:tcPr>
            <w:tcW w:w="993" w:type="dxa"/>
            <w:tcBorders>
              <w:top w:val="nil"/>
              <w:left w:val="nil"/>
              <w:bottom w:val="single" w:sz="4" w:space="0" w:color="auto"/>
              <w:right w:val="single" w:sz="4" w:space="0" w:color="auto"/>
            </w:tcBorders>
            <w:shd w:val="clear" w:color="auto" w:fill="auto"/>
            <w:vAlign w:val="center"/>
          </w:tcPr>
          <w:p w14:paraId="1BD1A5A1" w14:textId="77777777" w:rsidR="000311F3" w:rsidRPr="00C15598" w:rsidRDefault="000311F3" w:rsidP="00AF6376">
            <w:pPr>
              <w:tabs>
                <w:tab w:val="left" w:pos="567"/>
                <w:tab w:val="left" w:pos="1134"/>
              </w:tabs>
              <w:ind w:firstLine="567"/>
              <w:rPr>
                <w:sz w:val="20"/>
                <w:szCs w:val="20"/>
                <w:highlight w:val="yellow"/>
              </w:rPr>
            </w:pPr>
          </w:p>
        </w:tc>
        <w:tc>
          <w:tcPr>
            <w:tcW w:w="1134" w:type="dxa"/>
            <w:tcBorders>
              <w:top w:val="nil"/>
              <w:left w:val="nil"/>
              <w:bottom w:val="single" w:sz="4" w:space="0" w:color="auto"/>
              <w:right w:val="single" w:sz="4" w:space="0" w:color="auto"/>
            </w:tcBorders>
            <w:shd w:val="clear" w:color="auto" w:fill="auto"/>
            <w:vAlign w:val="center"/>
          </w:tcPr>
          <w:p w14:paraId="54CBCA5C" w14:textId="77777777" w:rsidR="000311F3" w:rsidRPr="00C15598" w:rsidRDefault="000311F3" w:rsidP="00AF6376">
            <w:pPr>
              <w:tabs>
                <w:tab w:val="left" w:pos="567"/>
                <w:tab w:val="left" w:pos="1134"/>
              </w:tabs>
              <w:ind w:firstLine="567"/>
              <w:rPr>
                <w:sz w:val="20"/>
                <w:szCs w:val="20"/>
                <w:highlight w:val="yellow"/>
              </w:rPr>
            </w:pPr>
          </w:p>
        </w:tc>
        <w:tc>
          <w:tcPr>
            <w:tcW w:w="1182" w:type="dxa"/>
            <w:tcBorders>
              <w:top w:val="nil"/>
              <w:left w:val="nil"/>
              <w:bottom w:val="single" w:sz="4" w:space="0" w:color="auto"/>
              <w:right w:val="single" w:sz="4" w:space="0" w:color="auto"/>
            </w:tcBorders>
            <w:shd w:val="clear" w:color="auto" w:fill="auto"/>
            <w:vAlign w:val="center"/>
          </w:tcPr>
          <w:p w14:paraId="291F0018" w14:textId="77777777" w:rsidR="000311F3" w:rsidRPr="00C15598" w:rsidRDefault="000311F3" w:rsidP="00AF6376">
            <w:pPr>
              <w:tabs>
                <w:tab w:val="left" w:pos="567"/>
                <w:tab w:val="left" w:pos="1134"/>
              </w:tabs>
              <w:ind w:firstLine="567"/>
              <w:rPr>
                <w:sz w:val="20"/>
                <w:szCs w:val="20"/>
                <w:highlight w:val="yellow"/>
              </w:rPr>
            </w:pPr>
          </w:p>
        </w:tc>
      </w:tr>
      <w:tr w:rsidR="000311F3" w:rsidRPr="00C15598" w14:paraId="49F160DC" w14:textId="77777777" w:rsidTr="00AF6376">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09149B07" w14:textId="77777777" w:rsidR="000311F3" w:rsidRPr="00C15598" w:rsidRDefault="000311F3" w:rsidP="00AF6376">
            <w:pPr>
              <w:tabs>
                <w:tab w:val="left" w:pos="567"/>
                <w:tab w:val="left" w:pos="1134"/>
              </w:tabs>
              <w:ind w:firstLine="34"/>
              <w:rPr>
                <w:b/>
                <w:sz w:val="22"/>
                <w:szCs w:val="22"/>
              </w:rPr>
            </w:pPr>
            <w:r w:rsidRPr="00C15598">
              <w:rPr>
                <w:b/>
                <w:sz w:val="22"/>
                <w:szCs w:val="22"/>
              </w:rPr>
              <w:t>Итого по разделу 1</w:t>
            </w:r>
          </w:p>
        </w:tc>
        <w:tc>
          <w:tcPr>
            <w:tcW w:w="1276" w:type="dxa"/>
            <w:tcBorders>
              <w:top w:val="nil"/>
              <w:left w:val="nil"/>
              <w:bottom w:val="single" w:sz="4" w:space="0" w:color="auto"/>
              <w:right w:val="single" w:sz="4" w:space="0" w:color="auto"/>
            </w:tcBorders>
            <w:shd w:val="clear" w:color="auto" w:fill="auto"/>
            <w:vAlign w:val="center"/>
            <w:hideMark/>
          </w:tcPr>
          <w:p w14:paraId="768C0FEA" w14:textId="77777777" w:rsidR="000311F3" w:rsidRPr="00C15598" w:rsidRDefault="000311F3" w:rsidP="00AF6376">
            <w:pPr>
              <w:tabs>
                <w:tab w:val="left" w:pos="567"/>
                <w:tab w:val="left" w:pos="1134"/>
              </w:tabs>
              <w:jc w:val="center"/>
              <w:rPr>
                <w:b/>
                <w:sz w:val="22"/>
                <w:szCs w:val="22"/>
                <w:lang w:val="en-US"/>
              </w:rPr>
            </w:pPr>
            <w:r w:rsidRPr="00C15598">
              <w:rPr>
                <w:b/>
                <w:sz w:val="22"/>
                <w:szCs w:val="22"/>
              </w:rPr>
              <w:t>0,</w:t>
            </w:r>
            <w:r w:rsidRPr="00C15598">
              <w:rPr>
                <w:b/>
                <w:sz w:val="22"/>
                <w:szCs w:val="22"/>
                <w:lang w:val="en-US"/>
              </w:rPr>
              <w:t>2</w:t>
            </w:r>
          </w:p>
        </w:tc>
        <w:tc>
          <w:tcPr>
            <w:tcW w:w="993" w:type="dxa"/>
            <w:tcBorders>
              <w:top w:val="nil"/>
              <w:left w:val="nil"/>
              <w:bottom w:val="single" w:sz="4" w:space="0" w:color="auto"/>
              <w:right w:val="single" w:sz="4" w:space="0" w:color="auto"/>
            </w:tcBorders>
            <w:shd w:val="clear" w:color="auto" w:fill="auto"/>
            <w:vAlign w:val="center"/>
            <w:hideMark/>
          </w:tcPr>
          <w:p w14:paraId="764B82EF" w14:textId="77777777" w:rsidR="000311F3" w:rsidRPr="00C15598" w:rsidRDefault="000311F3" w:rsidP="00AF6376">
            <w:pPr>
              <w:tabs>
                <w:tab w:val="left" w:pos="567"/>
                <w:tab w:val="left" w:pos="1134"/>
              </w:tabs>
              <w:ind w:firstLine="567"/>
              <w:rPr>
                <w:sz w:val="20"/>
                <w:szCs w:val="20"/>
              </w:rPr>
            </w:pPr>
            <w:r w:rsidRPr="00C15598">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49EAFFA3" w14:textId="77777777" w:rsidR="000311F3" w:rsidRPr="00C15598" w:rsidRDefault="000311F3" w:rsidP="00AF6376">
            <w:pPr>
              <w:tabs>
                <w:tab w:val="left" w:pos="567"/>
                <w:tab w:val="left" w:pos="1134"/>
              </w:tabs>
              <w:ind w:firstLine="567"/>
              <w:rPr>
                <w:sz w:val="20"/>
                <w:szCs w:val="20"/>
              </w:rPr>
            </w:pPr>
            <w:r w:rsidRPr="00C15598">
              <w:rPr>
                <w:sz w:val="20"/>
                <w:szCs w:val="20"/>
              </w:rPr>
              <w:t> </w:t>
            </w:r>
          </w:p>
        </w:tc>
        <w:tc>
          <w:tcPr>
            <w:tcW w:w="1182" w:type="dxa"/>
            <w:tcBorders>
              <w:top w:val="nil"/>
              <w:left w:val="nil"/>
              <w:bottom w:val="single" w:sz="4" w:space="0" w:color="auto"/>
              <w:right w:val="single" w:sz="4" w:space="0" w:color="auto"/>
            </w:tcBorders>
            <w:shd w:val="clear" w:color="auto" w:fill="auto"/>
            <w:vAlign w:val="center"/>
            <w:hideMark/>
          </w:tcPr>
          <w:p w14:paraId="575DF0F2" w14:textId="77777777" w:rsidR="000311F3" w:rsidRPr="00C15598" w:rsidRDefault="000311F3" w:rsidP="00AF6376">
            <w:pPr>
              <w:tabs>
                <w:tab w:val="left" w:pos="567"/>
                <w:tab w:val="left" w:pos="1134"/>
              </w:tabs>
              <w:ind w:firstLine="567"/>
              <w:rPr>
                <w:sz w:val="20"/>
                <w:szCs w:val="20"/>
              </w:rPr>
            </w:pPr>
            <w:r w:rsidRPr="00C15598">
              <w:rPr>
                <w:sz w:val="20"/>
                <w:szCs w:val="20"/>
              </w:rPr>
              <w:t> </w:t>
            </w:r>
          </w:p>
        </w:tc>
      </w:tr>
      <w:tr w:rsidR="000311F3" w:rsidRPr="00C15598" w14:paraId="3CC27C2D" w14:textId="77777777" w:rsidTr="00AF6376">
        <w:trPr>
          <w:cantSplit/>
          <w:trHeight w:val="510"/>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DB5CE" w14:textId="77777777" w:rsidR="000311F3" w:rsidRPr="003B62D8" w:rsidRDefault="000311F3" w:rsidP="00AF6376">
            <w:pPr>
              <w:autoSpaceDE w:val="0"/>
              <w:autoSpaceDN w:val="0"/>
              <w:rPr>
                <w:sz w:val="22"/>
                <w:szCs w:val="22"/>
              </w:rPr>
            </w:pPr>
            <w:r w:rsidRPr="00C15598">
              <w:rPr>
                <w:b/>
                <w:sz w:val="22"/>
                <w:szCs w:val="22"/>
              </w:rPr>
              <w:lastRenderedPageBreak/>
              <w:t xml:space="preserve">2. </w:t>
            </w:r>
            <w:r w:rsidRPr="003B62D8">
              <w:rPr>
                <w:sz w:val="22"/>
                <w:szCs w:val="22"/>
              </w:rPr>
              <w:t xml:space="preserve">Цена предложения </w:t>
            </w:r>
          </w:p>
          <w:p w14:paraId="2AD49088" w14:textId="77777777" w:rsidR="000311F3" w:rsidRPr="003B62D8" w:rsidRDefault="000311F3" w:rsidP="00AF6376">
            <w:pPr>
              <w:autoSpaceDE w:val="0"/>
              <w:autoSpaceDN w:val="0"/>
              <w:rPr>
                <w:sz w:val="22"/>
                <w:szCs w:val="22"/>
              </w:rPr>
            </w:pPr>
            <w:r w:rsidRPr="003B62D8">
              <w:rPr>
                <w:sz w:val="22"/>
                <w:szCs w:val="22"/>
              </w:rPr>
              <w:t>Оценка участника определяется по формуле:</w:t>
            </w:r>
          </w:p>
          <w:p w14:paraId="37B96C13" w14:textId="77777777" w:rsidR="000311F3" w:rsidRPr="003B62D8" w:rsidRDefault="000311F3" w:rsidP="00AF6376">
            <w:pPr>
              <w:autoSpaceDE w:val="0"/>
              <w:autoSpaceDN w:val="0"/>
              <w:rPr>
                <w:sz w:val="22"/>
                <w:szCs w:val="22"/>
              </w:rPr>
            </w:pPr>
            <w:r w:rsidRPr="003B62D8">
              <w:rPr>
                <w:sz w:val="22"/>
                <w:szCs w:val="22"/>
              </w:rPr>
              <w:t>             </w:t>
            </w:r>
            <w:proofErr w:type="spellStart"/>
            <w:r w:rsidRPr="003B62D8">
              <w:rPr>
                <w:sz w:val="22"/>
                <w:szCs w:val="22"/>
              </w:rPr>
              <w:t>Smax</w:t>
            </w:r>
            <w:proofErr w:type="spellEnd"/>
            <w:r w:rsidRPr="003B62D8">
              <w:rPr>
                <w:sz w:val="22"/>
                <w:szCs w:val="22"/>
              </w:rPr>
              <w:t xml:space="preserve"> - </w:t>
            </w:r>
            <w:proofErr w:type="spellStart"/>
            <w:r w:rsidRPr="003B62D8">
              <w:rPr>
                <w:sz w:val="22"/>
                <w:szCs w:val="22"/>
              </w:rPr>
              <w:t>Si</w:t>
            </w:r>
            <w:proofErr w:type="spellEnd"/>
          </w:p>
          <w:p w14:paraId="5F73F75B" w14:textId="77777777" w:rsidR="000311F3" w:rsidRPr="003B62D8" w:rsidRDefault="000311F3" w:rsidP="00AF6376">
            <w:pPr>
              <w:autoSpaceDE w:val="0"/>
              <w:autoSpaceDN w:val="0"/>
              <w:rPr>
                <w:sz w:val="22"/>
                <w:szCs w:val="22"/>
              </w:rPr>
            </w:pPr>
            <w:proofErr w:type="spellStart"/>
            <w:proofErr w:type="gramStart"/>
            <w:r w:rsidRPr="003B62D8">
              <w:rPr>
                <w:sz w:val="22"/>
                <w:szCs w:val="22"/>
              </w:rPr>
              <w:t>Rsi</w:t>
            </w:r>
            <w:proofErr w:type="spellEnd"/>
            <w:r w:rsidRPr="003B62D8">
              <w:rPr>
                <w:sz w:val="22"/>
                <w:szCs w:val="22"/>
              </w:rPr>
              <w:t>  =</w:t>
            </w:r>
            <w:proofErr w:type="gramEnd"/>
            <w:r w:rsidRPr="003B62D8">
              <w:rPr>
                <w:sz w:val="22"/>
                <w:szCs w:val="22"/>
              </w:rPr>
              <w:t xml:space="preserve"> --------------- x 100  баллов, где:</w:t>
            </w:r>
          </w:p>
          <w:p w14:paraId="7EE551D2" w14:textId="77777777" w:rsidR="000311F3" w:rsidRPr="003B62D8" w:rsidRDefault="000311F3" w:rsidP="00AF6376">
            <w:pPr>
              <w:autoSpaceDE w:val="0"/>
              <w:autoSpaceDN w:val="0"/>
              <w:rPr>
                <w:sz w:val="22"/>
                <w:szCs w:val="22"/>
              </w:rPr>
            </w:pPr>
            <w:r w:rsidRPr="003B62D8">
              <w:rPr>
                <w:sz w:val="22"/>
                <w:szCs w:val="22"/>
              </w:rPr>
              <w:t xml:space="preserve">             </w:t>
            </w:r>
            <w:proofErr w:type="spellStart"/>
            <w:r w:rsidRPr="003B62D8">
              <w:rPr>
                <w:sz w:val="22"/>
                <w:szCs w:val="22"/>
              </w:rPr>
              <w:t>Smax</w:t>
            </w:r>
            <w:proofErr w:type="spellEnd"/>
            <w:r w:rsidRPr="003B62D8">
              <w:rPr>
                <w:sz w:val="22"/>
                <w:szCs w:val="22"/>
              </w:rPr>
              <w:t xml:space="preserve"> </w:t>
            </w:r>
          </w:p>
          <w:p w14:paraId="3E80D77B" w14:textId="77777777" w:rsidR="000311F3" w:rsidRPr="003B62D8" w:rsidRDefault="000311F3" w:rsidP="00AF6376">
            <w:pPr>
              <w:autoSpaceDE w:val="0"/>
              <w:autoSpaceDN w:val="0"/>
              <w:rPr>
                <w:sz w:val="22"/>
                <w:szCs w:val="22"/>
              </w:rPr>
            </w:pPr>
            <w:proofErr w:type="spellStart"/>
            <w:r w:rsidRPr="003B62D8">
              <w:rPr>
                <w:sz w:val="22"/>
                <w:szCs w:val="22"/>
              </w:rPr>
              <w:t>Rsi</w:t>
            </w:r>
            <w:proofErr w:type="spellEnd"/>
            <w:r w:rsidRPr="003B62D8">
              <w:rPr>
                <w:sz w:val="22"/>
                <w:szCs w:val="22"/>
              </w:rPr>
              <w:t>    - оценка (рейтинг) i-й заявки по критерию стоимости,</w:t>
            </w:r>
          </w:p>
          <w:p w14:paraId="6FD75CA0" w14:textId="77777777" w:rsidR="000311F3" w:rsidRPr="003B62D8" w:rsidRDefault="000311F3" w:rsidP="00AF6376">
            <w:pPr>
              <w:autoSpaceDE w:val="0"/>
              <w:autoSpaceDN w:val="0"/>
              <w:rPr>
                <w:sz w:val="22"/>
                <w:szCs w:val="22"/>
              </w:rPr>
            </w:pPr>
            <w:proofErr w:type="spellStart"/>
            <w:r w:rsidRPr="003B62D8">
              <w:rPr>
                <w:sz w:val="22"/>
                <w:szCs w:val="22"/>
              </w:rPr>
              <w:t>Smax</w:t>
            </w:r>
            <w:proofErr w:type="spellEnd"/>
            <w:r w:rsidRPr="003B62D8">
              <w:rPr>
                <w:sz w:val="22"/>
                <w:szCs w:val="22"/>
              </w:rPr>
              <w:t>   -  условная величина, равная сумме начальных (максимальных) единичных расценок, установленных документацией о закупке;</w:t>
            </w:r>
          </w:p>
          <w:p w14:paraId="34096940" w14:textId="77777777" w:rsidR="000311F3" w:rsidRPr="00C15598" w:rsidRDefault="000311F3" w:rsidP="00AF6376">
            <w:pPr>
              <w:tabs>
                <w:tab w:val="left" w:pos="567"/>
                <w:tab w:val="left" w:pos="1134"/>
              </w:tabs>
              <w:ind w:firstLine="34"/>
              <w:rPr>
                <w:sz w:val="22"/>
                <w:szCs w:val="22"/>
              </w:rPr>
            </w:pPr>
            <w:proofErr w:type="spellStart"/>
            <w:r w:rsidRPr="003B62D8">
              <w:rPr>
                <w:sz w:val="22"/>
                <w:szCs w:val="22"/>
              </w:rPr>
              <w:t>Si</w:t>
            </w:r>
            <w:proofErr w:type="spellEnd"/>
            <w:r w:rsidRPr="003B62D8">
              <w:rPr>
                <w:sz w:val="22"/>
                <w:szCs w:val="22"/>
              </w:rPr>
              <w:t xml:space="preserve">      - условная величина, равная сумме единичных расценок на номенклатуру продукции, представленную i-</w:t>
            </w:r>
            <w:proofErr w:type="spellStart"/>
            <w:r w:rsidRPr="003B62D8">
              <w:rPr>
                <w:sz w:val="22"/>
                <w:szCs w:val="22"/>
              </w:rPr>
              <w:t>ым</w:t>
            </w:r>
            <w:proofErr w:type="spellEnd"/>
            <w:r w:rsidRPr="003B62D8">
              <w:rPr>
                <w:sz w:val="22"/>
                <w:szCs w:val="22"/>
              </w:rPr>
              <w:t xml:space="preserve"> участником;</w:t>
            </w:r>
          </w:p>
          <w:p w14:paraId="6817914B" w14:textId="77777777" w:rsidR="000311F3" w:rsidRPr="00C15598" w:rsidRDefault="000311F3" w:rsidP="00AF6376">
            <w:pPr>
              <w:tabs>
                <w:tab w:val="left" w:pos="567"/>
                <w:tab w:val="left" w:pos="1134"/>
              </w:tabs>
              <w:ind w:firstLine="34"/>
              <w:rPr>
                <w:sz w:val="22"/>
                <w:szCs w:val="22"/>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B2DCA4D" w14:textId="77777777" w:rsidR="000311F3" w:rsidRPr="00C15598" w:rsidRDefault="000311F3" w:rsidP="00AF6376">
            <w:pPr>
              <w:tabs>
                <w:tab w:val="left" w:pos="0"/>
                <w:tab w:val="left" w:pos="1134"/>
              </w:tabs>
              <w:jc w:val="center"/>
              <w:rPr>
                <w:sz w:val="22"/>
                <w:szCs w:val="22"/>
                <w:lang w:val="en-US"/>
              </w:rPr>
            </w:pPr>
            <w:r w:rsidRPr="00C15598">
              <w:rPr>
                <w:sz w:val="22"/>
                <w:szCs w:val="22"/>
              </w:rPr>
              <w:t>0,</w:t>
            </w:r>
            <w:r w:rsidRPr="00C15598">
              <w:rPr>
                <w:sz w:val="22"/>
                <w:szCs w:val="22"/>
                <w:lang w:val="en-US"/>
              </w:rPr>
              <w:t>8</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6B6E6EE" w14:textId="77777777" w:rsidR="000311F3" w:rsidRPr="00C15598" w:rsidRDefault="000311F3" w:rsidP="00AF6376">
            <w:pPr>
              <w:tabs>
                <w:tab w:val="left" w:pos="567"/>
                <w:tab w:val="left" w:pos="1134"/>
              </w:tabs>
              <w:ind w:firstLine="567"/>
              <w:rPr>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1C61526" w14:textId="77777777" w:rsidR="000311F3" w:rsidRPr="00C15598" w:rsidRDefault="000311F3" w:rsidP="00AF6376">
            <w:pPr>
              <w:tabs>
                <w:tab w:val="left" w:pos="567"/>
                <w:tab w:val="left" w:pos="1134"/>
              </w:tabs>
              <w:ind w:firstLine="567"/>
              <w:rPr>
                <w:sz w:val="20"/>
                <w:szCs w:val="20"/>
              </w:rPr>
            </w:pPr>
          </w:p>
        </w:tc>
        <w:tc>
          <w:tcPr>
            <w:tcW w:w="1182" w:type="dxa"/>
            <w:tcBorders>
              <w:top w:val="single" w:sz="4" w:space="0" w:color="auto"/>
              <w:left w:val="nil"/>
              <w:bottom w:val="single" w:sz="4" w:space="0" w:color="auto"/>
              <w:right w:val="single" w:sz="4" w:space="0" w:color="auto"/>
            </w:tcBorders>
            <w:shd w:val="clear" w:color="auto" w:fill="auto"/>
            <w:vAlign w:val="center"/>
            <w:hideMark/>
          </w:tcPr>
          <w:p w14:paraId="672620BA" w14:textId="77777777" w:rsidR="000311F3" w:rsidRPr="00C15598" w:rsidRDefault="000311F3" w:rsidP="00AF6376">
            <w:pPr>
              <w:tabs>
                <w:tab w:val="left" w:pos="567"/>
                <w:tab w:val="left" w:pos="1134"/>
              </w:tabs>
              <w:ind w:firstLine="567"/>
              <w:rPr>
                <w:sz w:val="20"/>
                <w:szCs w:val="20"/>
              </w:rPr>
            </w:pPr>
          </w:p>
        </w:tc>
      </w:tr>
      <w:tr w:rsidR="000311F3" w:rsidRPr="00C15598" w14:paraId="389F3B0A" w14:textId="77777777" w:rsidTr="00AF6376">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0C22A6D0" w14:textId="77777777" w:rsidR="000311F3" w:rsidRPr="00C15598" w:rsidRDefault="000311F3" w:rsidP="00AF6376">
            <w:pPr>
              <w:tabs>
                <w:tab w:val="left" w:pos="567"/>
                <w:tab w:val="left" w:pos="1134"/>
              </w:tabs>
              <w:ind w:firstLine="34"/>
              <w:rPr>
                <w:b/>
                <w:sz w:val="22"/>
                <w:szCs w:val="22"/>
              </w:rPr>
            </w:pPr>
            <w:r w:rsidRPr="00C15598">
              <w:rPr>
                <w:b/>
                <w:sz w:val="22"/>
                <w:szCs w:val="22"/>
              </w:rPr>
              <w:t>Итого по разделу 2</w:t>
            </w:r>
          </w:p>
        </w:tc>
        <w:tc>
          <w:tcPr>
            <w:tcW w:w="1276" w:type="dxa"/>
            <w:tcBorders>
              <w:top w:val="nil"/>
              <w:left w:val="nil"/>
              <w:bottom w:val="single" w:sz="4" w:space="0" w:color="auto"/>
              <w:right w:val="single" w:sz="4" w:space="0" w:color="auto"/>
            </w:tcBorders>
            <w:shd w:val="clear" w:color="auto" w:fill="auto"/>
            <w:vAlign w:val="center"/>
            <w:hideMark/>
          </w:tcPr>
          <w:p w14:paraId="28663296" w14:textId="77777777" w:rsidR="000311F3" w:rsidRPr="00C15598" w:rsidRDefault="000311F3" w:rsidP="00AF6376">
            <w:pPr>
              <w:tabs>
                <w:tab w:val="left" w:pos="567"/>
                <w:tab w:val="left" w:pos="1134"/>
              </w:tabs>
              <w:jc w:val="center"/>
              <w:rPr>
                <w:b/>
                <w:sz w:val="22"/>
                <w:szCs w:val="22"/>
                <w:lang w:val="en-US"/>
              </w:rPr>
            </w:pPr>
            <w:r w:rsidRPr="00C15598">
              <w:rPr>
                <w:b/>
                <w:sz w:val="22"/>
                <w:szCs w:val="22"/>
              </w:rPr>
              <w:t>0,</w:t>
            </w:r>
            <w:r w:rsidRPr="00C15598">
              <w:rPr>
                <w:b/>
                <w:sz w:val="22"/>
                <w:szCs w:val="22"/>
                <w:lang w:val="en-US"/>
              </w:rPr>
              <w:t>8</w:t>
            </w:r>
          </w:p>
        </w:tc>
        <w:tc>
          <w:tcPr>
            <w:tcW w:w="993" w:type="dxa"/>
            <w:tcBorders>
              <w:top w:val="nil"/>
              <w:left w:val="nil"/>
              <w:bottom w:val="single" w:sz="4" w:space="0" w:color="auto"/>
              <w:right w:val="single" w:sz="4" w:space="0" w:color="auto"/>
            </w:tcBorders>
            <w:shd w:val="clear" w:color="auto" w:fill="auto"/>
            <w:vAlign w:val="center"/>
            <w:hideMark/>
          </w:tcPr>
          <w:p w14:paraId="73AF60BB" w14:textId="77777777" w:rsidR="000311F3" w:rsidRPr="00C15598" w:rsidRDefault="000311F3" w:rsidP="00AF6376">
            <w:pPr>
              <w:tabs>
                <w:tab w:val="left" w:pos="567"/>
                <w:tab w:val="left" w:pos="1134"/>
              </w:tabs>
              <w:ind w:firstLine="567"/>
              <w:rPr>
                <w:sz w:val="20"/>
                <w:szCs w:val="20"/>
              </w:rPr>
            </w:pPr>
            <w:r w:rsidRPr="00C15598">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2A1EE7A3" w14:textId="77777777" w:rsidR="000311F3" w:rsidRPr="00C15598" w:rsidRDefault="000311F3" w:rsidP="00AF6376">
            <w:pPr>
              <w:tabs>
                <w:tab w:val="left" w:pos="567"/>
                <w:tab w:val="left" w:pos="1134"/>
              </w:tabs>
              <w:ind w:firstLine="567"/>
              <w:rPr>
                <w:sz w:val="20"/>
                <w:szCs w:val="20"/>
              </w:rPr>
            </w:pPr>
            <w:r w:rsidRPr="00C15598">
              <w:rPr>
                <w:sz w:val="20"/>
                <w:szCs w:val="20"/>
              </w:rPr>
              <w:t> </w:t>
            </w:r>
          </w:p>
        </w:tc>
        <w:tc>
          <w:tcPr>
            <w:tcW w:w="1182" w:type="dxa"/>
            <w:tcBorders>
              <w:top w:val="nil"/>
              <w:left w:val="nil"/>
              <w:bottom w:val="single" w:sz="4" w:space="0" w:color="auto"/>
              <w:right w:val="single" w:sz="4" w:space="0" w:color="auto"/>
            </w:tcBorders>
            <w:shd w:val="clear" w:color="auto" w:fill="auto"/>
            <w:vAlign w:val="center"/>
            <w:hideMark/>
          </w:tcPr>
          <w:p w14:paraId="7EA91BDF" w14:textId="77777777" w:rsidR="000311F3" w:rsidRPr="00C15598" w:rsidRDefault="000311F3" w:rsidP="00AF6376">
            <w:pPr>
              <w:tabs>
                <w:tab w:val="left" w:pos="567"/>
                <w:tab w:val="left" w:pos="1134"/>
              </w:tabs>
              <w:ind w:firstLine="567"/>
              <w:rPr>
                <w:sz w:val="20"/>
                <w:szCs w:val="20"/>
              </w:rPr>
            </w:pPr>
            <w:r w:rsidRPr="00C15598">
              <w:rPr>
                <w:sz w:val="20"/>
                <w:szCs w:val="20"/>
              </w:rPr>
              <w:t> </w:t>
            </w:r>
          </w:p>
        </w:tc>
      </w:tr>
      <w:tr w:rsidR="000311F3" w:rsidRPr="00C15598" w14:paraId="7FF02F20" w14:textId="77777777" w:rsidTr="00AF6376">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4FA8C061" w14:textId="77777777" w:rsidR="000311F3" w:rsidRPr="00C15598" w:rsidRDefault="000311F3" w:rsidP="00AF6376">
            <w:pPr>
              <w:tabs>
                <w:tab w:val="left" w:pos="567"/>
                <w:tab w:val="left" w:pos="1134"/>
              </w:tabs>
              <w:ind w:firstLine="34"/>
              <w:rPr>
                <w:b/>
                <w:sz w:val="22"/>
                <w:szCs w:val="22"/>
              </w:rPr>
            </w:pPr>
            <w:r w:rsidRPr="00C15598">
              <w:rPr>
                <w:b/>
                <w:sz w:val="22"/>
                <w:szCs w:val="22"/>
              </w:rPr>
              <w:t>Итого по всем разделам</w:t>
            </w:r>
          </w:p>
        </w:tc>
        <w:tc>
          <w:tcPr>
            <w:tcW w:w="1276" w:type="dxa"/>
            <w:tcBorders>
              <w:top w:val="nil"/>
              <w:left w:val="nil"/>
              <w:bottom w:val="single" w:sz="4" w:space="0" w:color="auto"/>
              <w:right w:val="single" w:sz="4" w:space="0" w:color="auto"/>
            </w:tcBorders>
            <w:shd w:val="clear" w:color="auto" w:fill="auto"/>
            <w:vAlign w:val="center"/>
            <w:hideMark/>
          </w:tcPr>
          <w:p w14:paraId="17E92999" w14:textId="77777777" w:rsidR="000311F3" w:rsidRPr="00C15598" w:rsidRDefault="000311F3" w:rsidP="00AF6376">
            <w:pPr>
              <w:tabs>
                <w:tab w:val="left" w:pos="567"/>
                <w:tab w:val="left" w:pos="1134"/>
              </w:tabs>
              <w:jc w:val="center"/>
              <w:rPr>
                <w:b/>
                <w:sz w:val="22"/>
                <w:szCs w:val="22"/>
              </w:rPr>
            </w:pPr>
            <w:r w:rsidRPr="00C15598">
              <w:rPr>
                <w:b/>
                <w:sz w:val="22"/>
                <w:szCs w:val="22"/>
              </w:rPr>
              <w:t>1</w:t>
            </w:r>
          </w:p>
        </w:tc>
        <w:tc>
          <w:tcPr>
            <w:tcW w:w="993" w:type="dxa"/>
            <w:tcBorders>
              <w:top w:val="nil"/>
              <w:left w:val="nil"/>
              <w:bottom w:val="single" w:sz="4" w:space="0" w:color="auto"/>
              <w:right w:val="single" w:sz="4" w:space="0" w:color="auto"/>
            </w:tcBorders>
            <w:shd w:val="clear" w:color="auto" w:fill="auto"/>
            <w:vAlign w:val="center"/>
            <w:hideMark/>
          </w:tcPr>
          <w:p w14:paraId="66ED9CAF" w14:textId="77777777" w:rsidR="000311F3" w:rsidRPr="00C15598" w:rsidRDefault="000311F3" w:rsidP="00AF6376">
            <w:pPr>
              <w:tabs>
                <w:tab w:val="left" w:pos="567"/>
                <w:tab w:val="left" w:pos="1134"/>
              </w:tabs>
              <w:ind w:firstLine="567"/>
              <w:rPr>
                <w:sz w:val="20"/>
                <w:szCs w:val="20"/>
              </w:rPr>
            </w:pPr>
            <w:r w:rsidRPr="00C15598">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44A0D811" w14:textId="77777777" w:rsidR="000311F3" w:rsidRPr="00C15598" w:rsidRDefault="000311F3" w:rsidP="00AF6376">
            <w:pPr>
              <w:tabs>
                <w:tab w:val="left" w:pos="567"/>
                <w:tab w:val="left" w:pos="1134"/>
              </w:tabs>
              <w:ind w:firstLine="567"/>
              <w:rPr>
                <w:sz w:val="20"/>
                <w:szCs w:val="20"/>
              </w:rPr>
            </w:pPr>
            <w:r w:rsidRPr="00C15598">
              <w:rPr>
                <w:sz w:val="20"/>
                <w:szCs w:val="20"/>
              </w:rPr>
              <w:t> </w:t>
            </w:r>
          </w:p>
        </w:tc>
        <w:tc>
          <w:tcPr>
            <w:tcW w:w="1182" w:type="dxa"/>
            <w:tcBorders>
              <w:top w:val="nil"/>
              <w:left w:val="nil"/>
              <w:bottom w:val="single" w:sz="4" w:space="0" w:color="auto"/>
              <w:right w:val="single" w:sz="4" w:space="0" w:color="auto"/>
            </w:tcBorders>
            <w:shd w:val="clear" w:color="auto" w:fill="auto"/>
            <w:vAlign w:val="center"/>
            <w:hideMark/>
          </w:tcPr>
          <w:p w14:paraId="698DCCA1" w14:textId="77777777" w:rsidR="000311F3" w:rsidRPr="00C15598" w:rsidRDefault="000311F3" w:rsidP="00AF6376">
            <w:pPr>
              <w:tabs>
                <w:tab w:val="left" w:pos="567"/>
                <w:tab w:val="left" w:pos="1134"/>
              </w:tabs>
              <w:ind w:firstLine="567"/>
              <w:rPr>
                <w:sz w:val="20"/>
                <w:szCs w:val="20"/>
              </w:rPr>
            </w:pPr>
            <w:r w:rsidRPr="00C15598">
              <w:rPr>
                <w:sz w:val="20"/>
                <w:szCs w:val="20"/>
              </w:rPr>
              <w:t> </w:t>
            </w:r>
          </w:p>
        </w:tc>
      </w:tr>
    </w:tbl>
    <w:p w14:paraId="3C4CDB62" w14:textId="77777777" w:rsidR="000311F3" w:rsidRPr="00C15598" w:rsidRDefault="000311F3" w:rsidP="000311F3">
      <w:pPr>
        <w:tabs>
          <w:tab w:val="left" w:pos="567"/>
          <w:tab w:val="left" w:pos="1134"/>
        </w:tabs>
        <w:spacing w:line="276" w:lineRule="auto"/>
        <w:ind w:right="-1" w:firstLine="567"/>
        <w:jc w:val="both"/>
        <w:rPr>
          <w:sz w:val="20"/>
          <w:szCs w:val="20"/>
        </w:rPr>
      </w:pPr>
    </w:p>
    <w:p w14:paraId="6B8902B6" w14:textId="77777777" w:rsidR="000311F3" w:rsidRPr="00C15598" w:rsidRDefault="000311F3" w:rsidP="000311F3">
      <w:pPr>
        <w:tabs>
          <w:tab w:val="left" w:pos="567"/>
          <w:tab w:val="left" w:pos="1134"/>
        </w:tabs>
        <w:spacing w:line="276" w:lineRule="auto"/>
        <w:ind w:right="-1"/>
        <w:jc w:val="both"/>
        <w:rPr>
          <w:sz w:val="26"/>
          <w:szCs w:val="26"/>
        </w:rPr>
      </w:pPr>
      <w:r w:rsidRPr="00C15598">
        <w:rPr>
          <w:sz w:val="26"/>
          <w:szCs w:val="26"/>
        </w:rPr>
        <w:t xml:space="preserve">     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 </w:t>
      </w:r>
    </w:p>
    <w:p w14:paraId="0239DE3B" w14:textId="77777777" w:rsidR="000311F3" w:rsidRPr="00C15598" w:rsidRDefault="000311F3" w:rsidP="000311F3">
      <w:pPr>
        <w:tabs>
          <w:tab w:val="left" w:pos="567"/>
          <w:tab w:val="left" w:pos="1134"/>
        </w:tabs>
        <w:spacing w:line="276" w:lineRule="auto"/>
        <w:ind w:right="-1" w:firstLine="567"/>
        <w:jc w:val="both"/>
        <w:rPr>
          <w:sz w:val="26"/>
          <w:szCs w:val="26"/>
        </w:rPr>
      </w:pPr>
      <w:proofErr w:type="spellStart"/>
      <w:r w:rsidRPr="00C15598">
        <w:rPr>
          <w:sz w:val="26"/>
          <w:szCs w:val="26"/>
        </w:rPr>
        <w:t>Ri</w:t>
      </w:r>
      <w:proofErr w:type="spellEnd"/>
      <w:r w:rsidRPr="00C15598">
        <w:rPr>
          <w:sz w:val="26"/>
          <w:szCs w:val="26"/>
        </w:rPr>
        <w:t xml:space="preserve"> = (R1 x V1) +…+ (</w:t>
      </w:r>
      <w:proofErr w:type="spellStart"/>
      <w:r w:rsidRPr="00C15598">
        <w:rPr>
          <w:sz w:val="26"/>
          <w:szCs w:val="26"/>
        </w:rPr>
        <w:t>Rm</w:t>
      </w:r>
      <w:proofErr w:type="spellEnd"/>
      <w:r w:rsidRPr="00C15598">
        <w:rPr>
          <w:sz w:val="26"/>
          <w:szCs w:val="26"/>
        </w:rPr>
        <w:t xml:space="preserve"> x </w:t>
      </w:r>
      <w:proofErr w:type="spellStart"/>
      <w:r w:rsidRPr="00C15598">
        <w:rPr>
          <w:sz w:val="26"/>
          <w:szCs w:val="26"/>
        </w:rPr>
        <w:t>Vm</w:t>
      </w:r>
      <w:proofErr w:type="spellEnd"/>
      <w:r w:rsidRPr="00C15598">
        <w:rPr>
          <w:sz w:val="26"/>
          <w:szCs w:val="26"/>
        </w:rPr>
        <w:t xml:space="preserve">), где: </w:t>
      </w:r>
    </w:p>
    <w:p w14:paraId="010F364F" w14:textId="77777777" w:rsidR="000311F3" w:rsidRPr="00C15598" w:rsidRDefault="000311F3" w:rsidP="000311F3">
      <w:pPr>
        <w:tabs>
          <w:tab w:val="left" w:pos="567"/>
          <w:tab w:val="left" w:pos="1134"/>
        </w:tabs>
        <w:spacing w:line="276" w:lineRule="auto"/>
        <w:ind w:right="-1" w:firstLine="567"/>
        <w:jc w:val="both"/>
        <w:rPr>
          <w:sz w:val="26"/>
          <w:szCs w:val="26"/>
        </w:rPr>
      </w:pPr>
      <w:proofErr w:type="spellStart"/>
      <w:r w:rsidRPr="00C15598">
        <w:rPr>
          <w:sz w:val="26"/>
          <w:szCs w:val="26"/>
        </w:rPr>
        <w:t>Ri</w:t>
      </w:r>
      <w:proofErr w:type="spellEnd"/>
      <w:r w:rsidRPr="00C15598">
        <w:rPr>
          <w:sz w:val="26"/>
          <w:szCs w:val="26"/>
        </w:rPr>
        <w:t xml:space="preserve"> - общий рейтинг предпочтительности i-й заявки; </w:t>
      </w:r>
    </w:p>
    <w:p w14:paraId="3FA32302" w14:textId="77777777" w:rsidR="000311F3" w:rsidRPr="00C15598" w:rsidRDefault="000311F3" w:rsidP="000311F3">
      <w:pPr>
        <w:tabs>
          <w:tab w:val="left" w:pos="567"/>
          <w:tab w:val="left" w:pos="1134"/>
        </w:tabs>
        <w:spacing w:line="276" w:lineRule="auto"/>
        <w:ind w:right="-1" w:firstLine="567"/>
        <w:jc w:val="both"/>
        <w:rPr>
          <w:sz w:val="26"/>
          <w:szCs w:val="26"/>
        </w:rPr>
      </w:pPr>
      <w:r w:rsidRPr="00C15598">
        <w:rPr>
          <w:sz w:val="26"/>
          <w:szCs w:val="26"/>
        </w:rPr>
        <w:t xml:space="preserve">R1, …, </w:t>
      </w:r>
      <w:proofErr w:type="spellStart"/>
      <w:r w:rsidRPr="00C15598">
        <w:rPr>
          <w:sz w:val="26"/>
          <w:szCs w:val="26"/>
        </w:rPr>
        <w:t>Rm</w:t>
      </w:r>
      <w:proofErr w:type="spellEnd"/>
      <w:r w:rsidRPr="00C15598">
        <w:rPr>
          <w:sz w:val="26"/>
          <w:szCs w:val="26"/>
        </w:rPr>
        <w:t xml:space="preserve"> – оценка в баллах по соответствующему критерию </w:t>
      </w:r>
    </w:p>
    <w:p w14:paraId="7082D7F0" w14:textId="77777777" w:rsidR="000311F3" w:rsidRPr="00C15598" w:rsidRDefault="000311F3" w:rsidP="000311F3">
      <w:pPr>
        <w:tabs>
          <w:tab w:val="left" w:pos="567"/>
          <w:tab w:val="left" w:pos="1134"/>
        </w:tabs>
        <w:spacing w:line="276" w:lineRule="auto"/>
        <w:ind w:right="-1" w:firstLine="567"/>
        <w:jc w:val="both"/>
        <w:rPr>
          <w:sz w:val="26"/>
          <w:szCs w:val="26"/>
        </w:rPr>
      </w:pPr>
      <w:r w:rsidRPr="00C15598">
        <w:rPr>
          <w:sz w:val="26"/>
          <w:szCs w:val="26"/>
        </w:rPr>
        <w:t xml:space="preserve">V1, …, </w:t>
      </w:r>
      <w:proofErr w:type="spellStart"/>
      <w:r w:rsidRPr="00C15598">
        <w:rPr>
          <w:sz w:val="26"/>
          <w:szCs w:val="26"/>
        </w:rPr>
        <w:t>Vm</w:t>
      </w:r>
      <w:proofErr w:type="spellEnd"/>
      <w:r w:rsidRPr="00C15598">
        <w:rPr>
          <w:sz w:val="26"/>
          <w:szCs w:val="26"/>
        </w:rPr>
        <w:t xml:space="preserve"> – весовые коэффициенты соответствующих критериев.</w:t>
      </w:r>
    </w:p>
    <w:p w14:paraId="66A30593" w14:textId="77777777" w:rsidR="000311F3" w:rsidRPr="00C15598" w:rsidRDefault="000311F3" w:rsidP="000311F3">
      <w:pPr>
        <w:tabs>
          <w:tab w:val="left" w:pos="567"/>
          <w:tab w:val="left" w:pos="1134"/>
        </w:tabs>
        <w:spacing w:line="276" w:lineRule="auto"/>
        <w:ind w:right="-1"/>
        <w:jc w:val="both"/>
        <w:rPr>
          <w:sz w:val="26"/>
          <w:szCs w:val="26"/>
        </w:rPr>
      </w:pPr>
      <w:r w:rsidRPr="00C15598">
        <w:rPr>
          <w:sz w:val="26"/>
          <w:szCs w:val="26"/>
        </w:rPr>
        <w:t xml:space="preserve">     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14:paraId="50459E82" w14:textId="0C697FB8" w:rsidR="00E41481" w:rsidRPr="00C15598" w:rsidRDefault="000311F3" w:rsidP="00E41481">
      <w:pPr>
        <w:tabs>
          <w:tab w:val="left" w:pos="567"/>
          <w:tab w:val="left" w:pos="1134"/>
        </w:tabs>
        <w:spacing w:line="276" w:lineRule="auto"/>
        <w:ind w:right="-1"/>
        <w:jc w:val="both"/>
        <w:rPr>
          <w:sz w:val="26"/>
          <w:szCs w:val="26"/>
        </w:rPr>
      </w:pPr>
      <w:r w:rsidRPr="00C15598">
        <w:rPr>
          <w:sz w:val="26"/>
          <w:szCs w:val="26"/>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r w:rsidR="00E41481" w:rsidRPr="00C15598">
        <w:rPr>
          <w:sz w:val="26"/>
          <w:szCs w:val="26"/>
        </w:rPr>
        <w:t>.</w:t>
      </w:r>
    </w:p>
    <w:p w14:paraId="533F0F7F" w14:textId="77777777" w:rsidR="00A240C3" w:rsidRPr="00C15598" w:rsidRDefault="00A240C3" w:rsidP="00A30AE2">
      <w:pPr>
        <w:pStyle w:val="20"/>
        <w:shd w:val="clear" w:color="auto" w:fill="auto"/>
        <w:tabs>
          <w:tab w:val="left" w:pos="0"/>
        </w:tabs>
        <w:spacing w:before="0" w:line="240" w:lineRule="auto"/>
        <w:rPr>
          <w:sz w:val="28"/>
          <w:szCs w:val="28"/>
        </w:rPr>
      </w:pPr>
    </w:p>
    <w:p w14:paraId="35426C5B" w14:textId="6C3F6232" w:rsidR="00B45305" w:rsidRPr="00C15598" w:rsidRDefault="0073226B" w:rsidP="00113A20">
      <w:pPr>
        <w:ind w:firstLine="709"/>
        <w:jc w:val="both"/>
        <w:rPr>
          <w:b/>
          <w:sz w:val="28"/>
          <w:szCs w:val="28"/>
        </w:rPr>
      </w:pPr>
      <w:r>
        <w:rPr>
          <w:b/>
          <w:sz w:val="28"/>
          <w:szCs w:val="28"/>
        </w:rPr>
        <w:t>3</w:t>
      </w:r>
      <w:r w:rsidR="00113A20" w:rsidRPr="00C15598">
        <w:rPr>
          <w:b/>
          <w:sz w:val="28"/>
          <w:szCs w:val="28"/>
        </w:rPr>
        <w:t xml:space="preserve">. </w:t>
      </w:r>
      <w:r>
        <w:rPr>
          <w:b/>
          <w:sz w:val="28"/>
          <w:szCs w:val="28"/>
        </w:rPr>
        <w:t xml:space="preserve">Контроль, приёмка </w:t>
      </w:r>
      <w:r w:rsidR="00B45305" w:rsidRPr="00C15598">
        <w:rPr>
          <w:b/>
          <w:sz w:val="28"/>
          <w:szCs w:val="28"/>
        </w:rPr>
        <w:t>и порядок оплаты выполненных рабо</w:t>
      </w:r>
      <w:r w:rsidR="007560FD" w:rsidRPr="00C15598">
        <w:rPr>
          <w:b/>
          <w:sz w:val="28"/>
          <w:szCs w:val="28"/>
        </w:rPr>
        <w:t>т.</w:t>
      </w:r>
    </w:p>
    <w:p w14:paraId="5043A424" w14:textId="77777777" w:rsidR="007560FD" w:rsidRPr="00C15598" w:rsidRDefault="007560FD" w:rsidP="00113A20">
      <w:pPr>
        <w:ind w:firstLine="709"/>
        <w:jc w:val="both"/>
        <w:rPr>
          <w:b/>
          <w:sz w:val="28"/>
          <w:szCs w:val="28"/>
        </w:rPr>
      </w:pPr>
    </w:p>
    <w:p w14:paraId="4DFCE50D" w14:textId="456A4F94" w:rsidR="00DB226D" w:rsidRPr="00C15598" w:rsidRDefault="0073226B" w:rsidP="00DB226D">
      <w:pPr>
        <w:ind w:firstLine="709"/>
        <w:jc w:val="both"/>
        <w:rPr>
          <w:sz w:val="28"/>
          <w:szCs w:val="28"/>
        </w:rPr>
      </w:pPr>
      <w:r>
        <w:rPr>
          <w:sz w:val="28"/>
          <w:szCs w:val="28"/>
        </w:rPr>
        <w:t>3</w:t>
      </w:r>
      <w:r w:rsidR="00DB226D" w:rsidRPr="00C15598">
        <w:rPr>
          <w:sz w:val="28"/>
          <w:szCs w:val="28"/>
        </w:rPr>
        <w:t xml:space="preserve">.1. Приемка </w:t>
      </w:r>
      <w:r>
        <w:rPr>
          <w:sz w:val="28"/>
          <w:szCs w:val="28"/>
        </w:rPr>
        <w:t>обслуженного оборудования и</w:t>
      </w:r>
      <w:r w:rsidR="00DB226D" w:rsidRPr="00C15598">
        <w:rPr>
          <w:sz w:val="28"/>
          <w:szCs w:val="28"/>
        </w:rPr>
        <w:t xml:space="preserve"> оценка качества выполненных работ осуществляются в соответствии с требованиями «Правил организации технического обслуживания объектов электроэнергетики», утв. Приказом Минэнерго России от 25.10.17 г. №1013. </w:t>
      </w:r>
      <w:r w:rsidR="00A240C3" w:rsidRPr="00C15598">
        <w:rPr>
          <w:sz w:val="28"/>
          <w:szCs w:val="28"/>
        </w:rPr>
        <w:t xml:space="preserve">При сдаче оборудования </w:t>
      </w:r>
      <w:r>
        <w:rPr>
          <w:sz w:val="28"/>
          <w:szCs w:val="28"/>
        </w:rPr>
        <w:t>после обслуживания</w:t>
      </w:r>
      <w:r w:rsidR="00A240C3" w:rsidRPr="00C15598">
        <w:rPr>
          <w:sz w:val="28"/>
          <w:szCs w:val="28"/>
        </w:rPr>
        <w:t xml:space="preserve"> Подрядчиком дополнительно прилагается письменное разрешение на включение в работу.</w:t>
      </w:r>
    </w:p>
    <w:p w14:paraId="79EBF3BE" w14:textId="1851EB76" w:rsidR="00DB226D" w:rsidRPr="00C15598" w:rsidRDefault="0073226B" w:rsidP="00DB226D">
      <w:pPr>
        <w:ind w:firstLine="709"/>
        <w:jc w:val="both"/>
        <w:rPr>
          <w:sz w:val="28"/>
          <w:szCs w:val="28"/>
        </w:rPr>
      </w:pPr>
      <w:r>
        <w:rPr>
          <w:sz w:val="28"/>
          <w:szCs w:val="28"/>
        </w:rPr>
        <w:t>3</w:t>
      </w:r>
      <w:r w:rsidR="00DB226D" w:rsidRPr="00C15598">
        <w:rPr>
          <w:sz w:val="28"/>
          <w:szCs w:val="28"/>
        </w:rPr>
        <w:t xml:space="preserve">.2. Для </w:t>
      </w:r>
      <w:r>
        <w:rPr>
          <w:sz w:val="28"/>
          <w:szCs w:val="28"/>
        </w:rPr>
        <w:t xml:space="preserve">согласования стоимости </w:t>
      </w:r>
      <w:r w:rsidR="00DB226D" w:rsidRPr="00C15598">
        <w:rPr>
          <w:sz w:val="28"/>
          <w:szCs w:val="28"/>
        </w:rPr>
        <w:t xml:space="preserve">работ Подрядчиком направляется Заказчику согласованная ведомость дефектов и подготовленная </w:t>
      </w:r>
      <w:r w:rsidR="00A240C3" w:rsidRPr="00C15598">
        <w:rPr>
          <w:sz w:val="28"/>
          <w:szCs w:val="28"/>
        </w:rPr>
        <w:t xml:space="preserve">Исполнителем </w:t>
      </w:r>
      <w:r w:rsidR="00DB226D" w:rsidRPr="00C15598">
        <w:rPr>
          <w:sz w:val="28"/>
          <w:szCs w:val="28"/>
        </w:rPr>
        <w:t xml:space="preserve">смета. Проверка представленной исполнительной документации производится Заказчиком в </w:t>
      </w:r>
      <w:r w:rsidR="00DB226D" w:rsidRPr="00C15598">
        <w:rPr>
          <w:sz w:val="28"/>
          <w:szCs w:val="28"/>
        </w:rPr>
        <w:lastRenderedPageBreak/>
        <w:t xml:space="preserve">течение 14 (четырнадцати) рабочих дней после получения исполнительной документации. </w:t>
      </w:r>
    </w:p>
    <w:p w14:paraId="5AB9C355" w14:textId="524C3054" w:rsidR="00ED26D7" w:rsidRPr="00C15598" w:rsidRDefault="0073226B" w:rsidP="00ED26D7">
      <w:pPr>
        <w:ind w:firstLine="709"/>
        <w:jc w:val="both"/>
        <w:rPr>
          <w:sz w:val="28"/>
          <w:szCs w:val="28"/>
        </w:rPr>
      </w:pPr>
      <w:r>
        <w:rPr>
          <w:sz w:val="28"/>
          <w:szCs w:val="28"/>
        </w:rPr>
        <w:t>3</w:t>
      </w:r>
      <w:r w:rsidR="00940346" w:rsidRPr="00C15598">
        <w:rPr>
          <w:sz w:val="28"/>
          <w:szCs w:val="28"/>
        </w:rPr>
        <w:t>.3</w:t>
      </w:r>
      <w:r w:rsidR="00DB226D" w:rsidRPr="00C15598">
        <w:rPr>
          <w:sz w:val="28"/>
          <w:szCs w:val="28"/>
        </w:rPr>
        <w:t xml:space="preserve">. </w:t>
      </w:r>
      <w:r w:rsidR="00ED26D7" w:rsidRPr="00C15598">
        <w:rPr>
          <w:sz w:val="28"/>
          <w:szCs w:val="28"/>
        </w:rPr>
        <w:t>Фактически выполненные работы определяются по ведомостям дефектов, формируемым из перечисленных в перечне единичных видов работ (Прило</w:t>
      </w:r>
      <w:r w:rsidR="00244AE1" w:rsidRPr="00C15598">
        <w:rPr>
          <w:sz w:val="28"/>
          <w:szCs w:val="28"/>
        </w:rPr>
        <w:t>жение №2</w:t>
      </w:r>
      <w:r w:rsidR="00ED26D7" w:rsidRPr="00C15598">
        <w:rPr>
          <w:sz w:val="28"/>
          <w:szCs w:val="28"/>
        </w:rPr>
        <w:t>). Стоимость работ определяется на основании сметного расчёта, который должен быть составлен в соответствии с составом и технологией производства работ, указанных в ведомости дефектов, с использованием единичных</w:t>
      </w:r>
      <w:r w:rsidR="002E01F6" w:rsidRPr="00C15598">
        <w:rPr>
          <w:sz w:val="28"/>
          <w:szCs w:val="28"/>
        </w:rPr>
        <w:t xml:space="preserve"> сметных норм, перечисленных в Перечне единичных стоимостей (Приложение №3), </w:t>
      </w:r>
      <w:r w:rsidR="00ED26D7" w:rsidRPr="00C15598">
        <w:rPr>
          <w:sz w:val="28"/>
          <w:szCs w:val="28"/>
        </w:rPr>
        <w:t>учитывающих сметные цены строительных ресурсов и индексы изменения сметной стоимости строительства по группам однородных строительных ресурсов, размещенных во ФГИС ЦС, действующих на момент выполнения работ, суммарная стоимость по актам выполненных работ не может превышать общую стоимость по договору.</w:t>
      </w:r>
    </w:p>
    <w:p w14:paraId="238784CC" w14:textId="77777777" w:rsidR="00ED26D7" w:rsidRPr="00C15598" w:rsidRDefault="00ED26D7" w:rsidP="00ED26D7">
      <w:pPr>
        <w:ind w:firstLine="709"/>
        <w:jc w:val="both"/>
        <w:rPr>
          <w:sz w:val="28"/>
          <w:szCs w:val="28"/>
        </w:rPr>
      </w:pPr>
      <w:r w:rsidRPr="00C15598">
        <w:rPr>
          <w:sz w:val="28"/>
          <w:szCs w:val="28"/>
        </w:rPr>
        <w:t>Перечень использованных материалов для выполнения работ должен соответствовать нормам расхода материалов, разработанных в установленном законодательством порядке.</w:t>
      </w:r>
    </w:p>
    <w:p w14:paraId="20FE55AF" w14:textId="77777777" w:rsidR="00ED26D7" w:rsidRPr="00C15598" w:rsidRDefault="00ED26D7" w:rsidP="00ED26D7">
      <w:pPr>
        <w:ind w:firstLine="709"/>
        <w:jc w:val="both"/>
        <w:rPr>
          <w:sz w:val="28"/>
          <w:szCs w:val="28"/>
        </w:rPr>
      </w:pPr>
      <w:r w:rsidRPr="00C15598">
        <w:rPr>
          <w:sz w:val="28"/>
          <w:szCs w:val="28"/>
        </w:rPr>
        <w:t>Рассчитывая стоимость работ на стадии подготовки исполнительной документации, должны применяться сметные нормы, обосновывающие единичную стоимость работ с учётом номенклатуры и норм расхода материалов, использованных для разработки данной единичной сметной нормы, использованной для расчета ед</w:t>
      </w:r>
      <w:r w:rsidR="000655D7" w:rsidRPr="00C15598">
        <w:rPr>
          <w:sz w:val="28"/>
          <w:szCs w:val="28"/>
        </w:rPr>
        <w:t>иничной стоимости по нормативной базе, указанной</w:t>
      </w:r>
      <w:r w:rsidR="0054461F" w:rsidRPr="00C15598">
        <w:rPr>
          <w:sz w:val="28"/>
          <w:szCs w:val="28"/>
        </w:rPr>
        <w:t xml:space="preserve"> </w:t>
      </w:r>
      <w:r w:rsidR="008C59DC" w:rsidRPr="00C15598">
        <w:rPr>
          <w:sz w:val="28"/>
          <w:szCs w:val="28"/>
        </w:rPr>
        <w:t>в пункте</w:t>
      </w:r>
      <w:r w:rsidRPr="00C15598">
        <w:rPr>
          <w:sz w:val="28"/>
          <w:szCs w:val="28"/>
        </w:rPr>
        <w:t xml:space="preserve"> 1.2 данного Технического Задания.</w:t>
      </w:r>
    </w:p>
    <w:p w14:paraId="5829F0AA" w14:textId="77777777" w:rsidR="00ED26D7" w:rsidRPr="00C15598" w:rsidRDefault="00ED26D7" w:rsidP="00ED26D7">
      <w:pPr>
        <w:ind w:firstLine="709"/>
        <w:jc w:val="both"/>
        <w:rPr>
          <w:sz w:val="28"/>
          <w:szCs w:val="28"/>
        </w:rPr>
      </w:pPr>
      <w:r w:rsidRPr="00C15598">
        <w:rPr>
          <w:sz w:val="28"/>
          <w:szCs w:val="28"/>
        </w:rPr>
        <w:t>При этом:</w:t>
      </w:r>
    </w:p>
    <w:p w14:paraId="5C029EA5" w14:textId="77777777" w:rsidR="00ED26D7" w:rsidRPr="00C15598" w:rsidRDefault="00ED26D7" w:rsidP="00ED26D7">
      <w:pPr>
        <w:ind w:firstLine="709"/>
        <w:jc w:val="both"/>
        <w:rPr>
          <w:sz w:val="28"/>
          <w:szCs w:val="28"/>
        </w:rPr>
      </w:pPr>
      <w:r w:rsidRPr="00C15598">
        <w:rPr>
          <w:sz w:val="28"/>
          <w:szCs w:val="28"/>
        </w:rPr>
        <w:t xml:space="preserve"> -  приоритетом определения стоимости материальных ресурсов, не учтенных сметными нормами, являются данные, размещенные во ФГИС ЦС. В случае отсутствия стоимости МР во ФГИС ЦС допускается применить наименьшую стоимость такого ресурса на основе анализа рынка по трём и более предложениям поставщиков. Для анализа рынка использовать ТКП от производителей продукции/товаров и их официальных дилеров/представителей. ТКП должны быть оформлены на официальном бланке (содержать номер, дату, печать организации) за подписью руководителя или уполномоченного лица в формате скан. Цены, полученные из открытых источников в сети Интернет, подтверждаются </w:t>
      </w:r>
      <w:proofErr w:type="spellStart"/>
      <w:r w:rsidRPr="00C15598">
        <w:rPr>
          <w:sz w:val="28"/>
          <w:szCs w:val="28"/>
        </w:rPr>
        <w:t>принтскринами</w:t>
      </w:r>
      <w:proofErr w:type="spellEnd"/>
      <w:r w:rsidRPr="00C15598">
        <w:rPr>
          <w:sz w:val="28"/>
          <w:szCs w:val="28"/>
        </w:rPr>
        <w:t xml:space="preserve"> в формате </w:t>
      </w:r>
      <w:proofErr w:type="spellStart"/>
      <w:r w:rsidRPr="00C15598">
        <w:rPr>
          <w:sz w:val="28"/>
          <w:szCs w:val="28"/>
        </w:rPr>
        <w:t>jpg</w:t>
      </w:r>
      <w:proofErr w:type="spellEnd"/>
      <w:r w:rsidRPr="00C15598">
        <w:rPr>
          <w:sz w:val="28"/>
          <w:szCs w:val="28"/>
        </w:rPr>
        <w:t xml:space="preserve">, </w:t>
      </w:r>
      <w:proofErr w:type="spellStart"/>
      <w:r w:rsidRPr="00C15598">
        <w:rPr>
          <w:sz w:val="28"/>
          <w:szCs w:val="28"/>
        </w:rPr>
        <w:t>pdf</w:t>
      </w:r>
      <w:proofErr w:type="spellEnd"/>
      <w:r w:rsidRPr="00C15598">
        <w:rPr>
          <w:sz w:val="28"/>
          <w:szCs w:val="28"/>
        </w:rPr>
        <w:t xml:space="preserve">, </w:t>
      </w:r>
      <w:proofErr w:type="spellStart"/>
      <w:r w:rsidRPr="00C15598">
        <w:rPr>
          <w:sz w:val="28"/>
          <w:szCs w:val="28"/>
        </w:rPr>
        <w:t>png</w:t>
      </w:r>
      <w:proofErr w:type="spellEnd"/>
      <w:r w:rsidRPr="00C15598">
        <w:rPr>
          <w:sz w:val="28"/>
          <w:szCs w:val="28"/>
        </w:rPr>
        <w:t>;</w:t>
      </w:r>
    </w:p>
    <w:p w14:paraId="6B8D0791" w14:textId="3D237FBA" w:rsidR="00ED26D7" w:rsidRPr="00C15598" w:rsidRDefault="00ED26D7" w:rsidP="00ED26D7">
      <w:pPr>
        <w:ind w:firstLine="709"/>
        <w:jc w:val="both"/>
        <w:rPr>
          <w:sz w:val="28"/>
          <w:szCs w:val="28"/>
        </w:rPr>
      </w:pPr>
      <w:r w:rsidRPr="00C15598">
        <w:rPr>
          <w:sz w:val="28"/>
          <w:szCs w:val="28"/>
        </w:rPr>
        <w:t xml:space="preserve">- допускается учитывать </w:t>
      </w:r>
      <w:proofErr w:type="spellStart"/>
      <w:r w:rsidRPr="00C15598">
        <w:rPr>
          <w:sz w:val="28"/>
          <w:szCs w:val="28"/>
        </w:rPr>
        <w:t>транспортно</w:t>
      </w:r>
      <w:proofErr w:type="spellEnd"/>
      <w:r w:rsidRPr="00C15598">
        <w:rPr>
          <w:sz w:val="28"/>
          <w:szCs w:val="28"/>
        </w:rPr>
        <w:t xml:space="preserve">–заготовительные расходы к материалам, стоимость которых определена на основе анализа рынка по трем ТКП. Предельный размер транспортно-заготовительских расходов определяется согласно Методики определения </w:t>
      </w:r>
      <w:r w:rsidR="00FB5E7A">
        <w:rPr>
          <w:sz w:val="28"/>
          <w:szCs w:val="28"/>
        </w:rPr>
        <w:t>сметной стоимости строительства.</w:t>
      </w:r>
      <w:r w:rsidRPr="00C15598">
        <w:rPr>
          <w:sz w:val="28"/>
          <w:szCs w:val="28"/>
        </w:rPr>
        <w:t xml:space="preserve"> </w:t>
      </w:r>
    </w:p>
    <w:p w14:paraId="1C682789" w14:textId="77777777" w:rsidR="00D352B5" w:rsidRPr="00C15598" w:rsidRDefault="00D352B5" w:rsidP="00D352B5">
      <w:pPr>
        <w:jc w:val="both"/>
        <w:rPr>
          <w:sz w:val="28"/>
          <w:szCs w:val="28"/>
        </w:rPr>
      </w:pPr>
      <w:r w:rsidRPr="00C15598">
        <w:rPr>
          <w:sz w:val="28"/>
          <w:szCs w:val="28"/>
        </w:rPr>
        <w:t xml:space="preserve">     К оплате принимаются акты выполненных работ:</w:t>
      </w:r>
    </w:p>
    <w:p w14:paraId="7C3DFD72" w14:textId="778BF995" w:rsidR="0089037D" w:rsidRPr="00C15598" w:rsidRDefault="008C6101" w:rsidP="0089037D">
      <w:pPr>
        <w:spacing w:line="276" w:lineRule="auto"/>
        <w:jc w:val="both"/>
        <w:rPr>
          <w:sz w:val="26"/>
          <w:szCs w:val="26"/>
        </w:rPr>
      </w:pPr>
      <w:r w:rsidRPr="00C15598">
        <w:rPr>
          <w:sz w:val="28"/>
          <w:szCs w:val="28"/>
        </w:rPr>
        <w:t>          - в которых стоимость материалов определена на основе анализа рынка, при условии подтверждения стоимости материалов копиями документов, подтверждающими факт покупки Подрядчиком данного материала. В случае документального подтверждения меньшей стоимости материалов, чем определено на основе анализа рынка, в акт выполненных работ включается материал по стоимости указанной в подтверждающем документе</w:t>
      </w:r>
      <w:r w:rsidR="0089037D" w:rsidRPr="00C15598">
        <w:rPr>
          <w:sz w:val="28"/>
          <w:szCs w:val="28"/>
        </w:rPr>
        <w:t>. Документ</w:t>
      </w:r>
      <w:r w:rsidR="002E01F6" w:rsidRPr="00C15598">
        <w:rPr>
          <w:sz w:val="28"/>
          <w:szCs w:val="28"/>
        </w:rPr>
        <w:t>,</w:t>
      </w:r>
      <w:r w:rsidR="0089037D" w:rsidRPr="00C15598">
        <w:rPr>
          <w:sz w:val="28"/>
          <w:szCs w:val="28"/>
        </w:rPr>
        <w:t xml:space="preserve"> подтверждающий стоимость материалов, приобретенных Подрядчиком для </w:t>
      </w:r>
      <w:r w:rsidR="00FB5E7A">
        <w:rPr>
          <w:sz w:val="28"/>
          <w:szCs w:val="28"/>
        </w:rPr>
        <w:t>выполнения</w:t>
      </w:r>
      <w:r w:rsidR="0089037D" w:rsidRPr="00C15598">
        <w:rPr>
          <w:sz w:val="28"/>
          <w:szCs w:val="28"/>
        </w:rPr>
        <w:t xml:space="preserve"> работ</w:t>
      </w:r>
      <w:r w:rsidR="00FB5E7A">
        <w:rPr>
          <w:sz w:val="28"/>
          <w:szCs w:val="28"/>
        </w:rPr>
        <w:t xml:space="preserve"> по </w:t>
      </w:r>
      <w:r w:rsidR="005378E6">
        <w:rPr>
          <w:sz w:val="28"/>
          <w:szCs w:val="28"/>
        </w:rPr>
        <w:t>ремонту и замене</w:t>
      </w:r>
      <w:r w:rsidR="0089037D" w:rsidRPr="00C15598">
        <w:rPr>
          <w:sz w:val="28"/>
          <w:szCs w:val="28"/>
        </w:rPr>
        <w:t xml:space="preserve"> должен быть заверен </w:t>
      </w:r>
      <w:r w:rsidR="002E01F6" w:rsidRPr="00C15598">
        <w:rPr>
          <w:sz w:val="28"/>
          <w:szCs w:val="28"/>
        </w:rPr>
        <w:t xml:space="preserve">и оформлен </w:t>
      </w:r>
      <w:r w:rsidR="0089037D" w:rsidRPr="00C15598">
        <w:rPr>
          <w:sz w:val="28"/>
          <w:szCs w:val="28"/>
        </w:rPr>
        <w:t xml:space="preserve">должным образом. </w:t>
      </w:r>
    </w:p>
    <w:p w14:paraId="50ADCC5B" w14:textId="745638B5" w:rsidR="0089037D" w:rsidRPr="00C15598" w:rsidRDefault="0073226B" w:rsidP="0079204E">
      <w:pPr>
        <w:pStyle w:val="ae"/>
        <w:widowControl/>
        <w:autoSpaceDE/>
        <w:autoSpaceDN/>
        <w:adjustRightInd/>
        <w:ind w:left="0"/>
        <w:jc w:val="both"/>
        <w:rPr>
          <w:sz w:val="28"/>
          <w:szCs w:val="28"/>
        </w:rPr>
      </w:pPr>
      <w:r>
        <w:rPr>
          <w:sz w:val="28"/>
          <w:szCs w:val="28"/>
        </w:rPr>
        <w:lastRenderedPageBreak/>
        <w:t xml:space="preserve">     3</w:t>
      </w:r>
      <w:r w:rsidR="00DB226D" w:rsidRPr="00C15598">
        <w:rPr>
          <w:sz w:val="28"/>
          <w:szCs w:val="28"/>
        </w:rPr>
        <w:t xml:space="preserve">.5. Приёмка выполненных работ производится после оформления в установленном порядке заявки на производство работ и предоставления Подрядчиком двухстороннего Акта о приемке выполненных работ, </w:t>
      </w:r>
      <w:r w:rsidR="0089037D" w:rsidRPr="00C15598">
        <w:rPr>
          <w:sz w:val="28"/>
          <w:szCs w:val="28"/>
        </w:rPr>
        <w:t>также подтверждающих фотоматериалов («до» и «после»), направляемых подрядной организацией в адрес филиала в течение одного рабочего дня.</w:t>
      </w:r>
    </w:p>
    <w:p w14:paraId="6F6B8637" w14:textId="59F3C48A" w:rsidR="0089037D" w:rsidRPr="00C15598" w:rsidRDefault="0089037D" w:rsidP="0079204E">
      <w:pPr>
        <w:jc w:val="both"/>
        <w:rPr>
          <w:sz w:val="28"/>
          <w:szCs w:val="28"/>
        </w:rPr>
      </w:pPr>
      <w:r w:rsidRPr="00C15598">
        <w:rPr>
          <w:sz w:val="28"/>
          <w:szCs w:val="28"/>
        </w:rPr>
        <w:t xml:space="preserve">     После получения фотоматериалов осуществляется</w:t>
      </w:r>
      <w:r w:rsidR="003D4F89">
        <w:rPr>
          <w:sz w:val="28"/>
          <w:szCs w:val="28"/>
        </w:rPr>
        <w:t xml:space="preserve"> оперативный контроль качества </w:t>
      </w:r>
      <w:r w:rsidRPr="00C15598">
        <w:rPr>
          <w:sz w:val="28"/>
          <w:szCs w:val="28"/>
        </w:rPr>
        <w:t>выполненных работ с обязательным выездом на объект сотрудника филиала в течение трех рабочих дней.</w:t>
      </w:r>
    </w:p>
    <w:p w14:paraId="4D2EC572" w14:textId="56D67471" w:rsidR="00C826A1" w:rsidRPr="00C15598" w:rsidRDefault="0089037D" w:rsidP="0079204E">
      <w:pPr>
        <w:jc w:val="both"/>
        <w:rPr>
          <w:sz w:val="28"/>
          <w:szCs w:val="28"/>
        </w:rPr>
      </w:pPr>
      <w:r w:rsidRPr="00C15598">
        <w:rPr>
          <w:sz w:val="28"/>
          <w:szCs w:val="28"/>
        </w:rPr>
        <w:t xml:space="preserve">     Заказчик в пятидневный срок подписывает Акт о приёмке выполненных работ или в случае отказа от подписания акта, составляет мотивированный отказ и направляет его Подрядчику. В случае мотивированного отказа Заказчика Стороны в пятидневный срок составляют двухсторонний акт с перечнем необходимых доработок и сроков их выполнения. В случае неявки представителя Подрядчика для составления такого акта в установленный срок Заказчик составляет акт с перечнем необходимых доработок и сроков их устранения в одностороннем порядке, который направляет Подрядчику и который является для Подрядчика обязательным. После устранения замечаний, указанных в акте, Подрядчик вновь передаёт акт о приёмке выполненных работ Заказчику. При не устранении Подрядчиком выявленных недостатков в срок, указанный в акте, Заказчик вправе взыскать пени в порядке, предусмотренном условиями заключенного Договора. </w:t>
      </w:r>
    </w:p>
    <w:p w14:paraId="02122F56" w14:textId="23DE1E93" w:rsidR="00940346" w:rsidRPr="00C15598" w:rsidRDefault="0073226B" w:rsidP="00940346">
      <w:pPr>
        <w:ind w:firstLine="709"/>
        <w:jc w:val="both"/>
        <w:rPr>
          <w:sz w:val="28"/>
          <w:szCs w:val="28"/>
        </w:rPr>
      </w:pPr>
      <w:r>
        <w:rPr>
          <w:sz w:val="28"/>
          <w:szCs w:val="28"/>
        </w:rPr>
        <w:t>3</w:t>
      </w:r>
      <w:r w:rsidR="00940346" w:rsidRPr="00C15598">
        <w:rPr>
          <w:sz w:val="28"/>
          <w:szCs w:val="28"/>
        </w:rPr>
        <w:t>.</w:t>
      </w:r>
      <w:r w:rsidR="00B746C7" w:rsidRPr="00C15598">
        <w:rPr>
          <w:sz w:val="28"/>
          <w:szCs w:val="28"/>
        </w:rPr>
        <w:t>6</w:t>
      </w:r>
      <w:r w:rsidR="00940346" w:rsidRPr="00C15598">
        <w:rPr>
          <w:sz w:val="28"/>
          <w:szCs w:val="28"/>
        </w:rPr>
        <w:t xml:space="preserve"> Оплата принятых работ производится Заказчиком в течение </w:t>
      </w:r>
      <w:r w:rsidR="004E5F46">
        <w:rPr>
          <w:sz w:val="28"/>
          <w:szCs w:val="28"/>
        </w:rPr>
        <w:t>7</w:t>
      </w:r>
      <w:r w:rsidR="00940346" w:rsidRPr="00C15598">
        <w:rPr>
          <w:sz w:val="28"/>
          <w:szCs w:val="28"/>
        </w:rPr>
        <w:t xml:space="preserve"> рабочих дней со дня подписания Сторонами актов сдачи-приёмки выполненных работ по форме КС-2 и справок о стоимости выполненных работ и затрат по форме № КС 3.  Авансирование не предусмотрено.  </w:t>
      </w:r>
    </w:p>
    <w:p w14:paraId="1DA6327A" w14:textId="6078F77E" w:rsidR="0077304A" w:rsidRPr="00C15598" w:rsidRDefault="00C56755" w:rsidP="00940346">
      <w:pPr>
        <w:pStyle w:val="ae"/>
        <w:ind w:left="0" w:firstLine="709"/>
        <w:jc w:val="both"/>
        <w:rPr>
          <w:sz w:val="28"/>
          <w:szCs w:val="28"/>
        </w:rPr>
      </w:pPr>
      <w:r w:rsidRPr="00C15598">
        <w:rPr>
          <w:sz w:val="28"/>
          <w:szCs w:val="28"/>
        </w:rPr>
        <w:t>Демонтированные материалы и оборудование, подлежащие возврату, оформляются и передаются Подрядчиком Заказчику по с</w:t>
      </w:r>
      <w:r w:rsidR="00244AE1" w:rsidRPr="00C15598">
        <w:rPr>
          <w:sz w:val="28"/>
          <w:szCs w:val="28"/>
        </w:rPr>
        <w:t>огласованной форме (Приложение 5</w:t>
      </w:r>
      <w:r w:rsidRPr="00C15598">
        <w:rPr>
          <w:sz w:val="28"/>
          <w:szCs w:val="28"/>
        </w:rPr>
        <w:t>)</w:t>
      </w:r>
      <w:r w:rsidR="00536D09" w:rsidRPr="00C15598">
        <w:rPr>
          <w:sz w:val="28"/>
          <w:szCs w:val="28"/>
        </w:rPr>
        <w:t>.</w:t>
      </w:r>
    </w:p>
    <w:p w14:paraId="0BEB4652" w14:textId="2BA86DAB" w:rsidR="002743B2" w:rsidRPr="00C15598" w:rsidRDefault="00C826A1" w:rsidP="002743B2">
      <w:pPr>
        <w:ind w:firstLine="709"/>
        <w:jc w:val="both"/>
        <w:rPr>
          <w:sz w:val="28"/>
          <w:szCs w:val="28"/>
        </w:rPr>
      </w:pPr>
      <w:r w:rsidRPr="00C15598">
        <w:rPr>
          <w:sz w:val="28"/>
          <w:szCs w:val="28"/>
        </w:rPr>
        <w:t>Объёмы выполненных работ в актах о приемке выполненных работ подтверждаются визами ответственных руководите</w:t>
      </w:r>
      <w:r w:rsidR="003D4F89">
        <w:rPr>
          <w:sz w:val="28"/>
          <w:szCs w:val="28"/>
        </w:rPr>
        <w:t xml:space="preserve">лей </w:t>
      </w:r>
      <w:r w:rsidRPr="00C15598">
        <w:rPr>
          <w:sz w:val="28"/>
          <w:szCs w:val="28"/>
        </w:rPr>
        <w:t>структурных подразделений.</w:t>
      </w:r>
    </w:p>
    <w:p w14:paraId="6EF05A97" w14:textId="77777777" w:rsidR="008A6552" w:rsidRPr="00C15598" w:rsidRDefault="008A6552" w:rsidP="008A6552">
      <w:pPr>
        <w:ind w:firstLine="709"/>
        <w:jc w:val="both"/>
        <w:rPr>
          <w:sz w:val="28"/>
          <w:szCs w:val="28"/>
        </w:rPr>
      </w:pPr>
    </w:p>
    <w:p w14:paraId="15D05097" w14:textId="0A2DBF99" w:rsidR="001F6413" w:rsidRPr="00C15598" w:rsidRDefault="0073226B" w:rsidP="00FF366B">
      <w:pPr>
        <w:ind w:firstLine="709"/>
        <w:jc w:val="both"/>
        <w:rPr>
          <w:b/>
          <w:sz w:val="28"/>
          <w:szCs w:val="28"/>
        </w:rPr>
      </w:pPr>
      <w:r>
        <w:rPr>
          <w:b/>
          <w:sz w:val="28"/>
          <w:szCs w:val="28"/>
        </w:rPr>
        <w:t>4</w:t>
      </w:r>
      <w:r w:rsidR="00F849EB" w:rsidRPr="00C15598">
        <w:rPr>
          <w:b/>
          <w:sz w:val="28"/>
          <w:szCs w:val="28"/>
        </w:rPr>
        <w:t xml:space="preserve">. </w:t>
      </w:r>
      <w:r w:rsidR="001F6413" w:rsidRPr="00C15598">
        <w:rPr>
          <w:b/>
          <w:sz w:val="28"/>
          <w:szCs w:val="28"/>
        </w:rPr>
        <w:t>Требуемые сроки выполнения работ</w:t>
      </w:r>
    </w:p>
    <w:p w14:paraId="73B05C89" w14:textId="77777777" w:rsidR="00113A20" w:rsidRPr="00C15598" w:rsidRDefault="00113A20" w:rsidP="00FF366B">
      <w:pPr>
        <w:ind w:firstLine="709"/>
        <w:jc w:val="both"/>
        <w:rPr>
          <w:sz w:val="28"/>
          <w:szCs w:val="28"/>
        </w:rPr>
      </w:pPr>
    </w:p>
    <w:p w14:paraId="4FDAF000" w14:textId="77777777" w:rsidR="001F6413" w:rsidRPr="00C15598" w:rsidRDefault="001F6413" w:rsidP="00FF366B">
      <w:pPr>
        <w:ind w:firstLine="709"/>
        <w:jc w:val="both"/>
        <w:rPr>
          <w:sz w:val="28"/>
          <w:szCs w:val="28"/>
        </w:rPr>
      </w:pPr>
      <w:r w:rsidRPr="00C15598">
        <w:rPr>
          <w:sz w:val="28"/>
          <w:szCs w:val="28"/>
        </w:rPr>
        <w:t>Сроки выполнени</w:t>
      </w:r>
      <w:r w:rsidR="009F3C18" w:rsidRPr="00C15598">
        <w:rPr>
          <w:sz w:val="28"/>
          <w:szCs w:val="28"/>
        </w:rPr>
        <w:t>я работ</w:t>
      </w:r>
      <w:r w:rsidR="009217F9" w:rsidRPr="00C15598">
        <w:rPr>
          <w:sz w:val="28"/>
          <w:szCs w:val="28"/>
        </w:rPr>
        <w:t>:</w:t>
      </w:r>
      <w:r w:rsidRPr="00C15598">
        <w:rPr>
          <w:sz w:val="28"/>
          <w:szCs w:val="28"/>
        </w:rPr>
        <w:t xml:space="preserve"> </w:t>
      </w:r>
    </w:p>
    <w:p w14:paraId="1D361023" w14:textId="6D330A77" w:rsidR="001F6413" w:rsidRPr="00C15598" w:rsidRDefault="00C37C7D" w:rsidP="00FF366B">
      <w:pPr>
        <w:ind w:firstLine="709"/>
        <w:jc w:val="both"/>
        <w:rPr>
          <w:sz w:val="28"/>
          <w:szCs w:val="28"/>
        </w:rPr>
      </w:pPr>
      <w:r w:rsidRPr="00C15598">
        <w:rPr>
          <w:sz w:val="28"/>
          <w:szCs w:val="28"/>
        </w:rPr>
        <w:t>Начало:</w:t>
      </w:r>
      <w:r w:rsidR="001F6413" w:rsidRPr="00C15598">
        <w:rPr>
          <w:sz w:val="28"/>
          <w:szCs w:val="28"/>
        </w:rPr>
        <w:t xml:space="preserve"> </w:t>
      </w:r>
      <w:r w:rsidR="00656A49">
        <w:rPr>
          <w:sz w:val="28"/>
          <w:szCs w:val="28"/>
        </w:rPr>
        <w:t>с момента заключения договора.</w:t>
      </w:r>
    </w:p>
    <w:p w14:paraId="3E15C3EA" w14:textId="5CC0ACAB" w:rsidR="0079231A" w:rsidRPr="00C15598" w:rsidRDefault="001F6413" w:rsidP="0080654D">
      <w:pPr>
        <w:ind w:firstLine="709"/>
        <w:jc w:val="both"/>
        <w:rPr>
          <w:sz w:val="28"/>
          <w:szCs w:val="28"/>
        </w:rPr>
      </w:pPr>
      <w:r w:rsidRPr="00C15598">
        <w:rPr>
          <w:sz w:val="28"/>
          <w:szCs w:val="28"/>
        </w:rPr>
        <w:t xml:space="preserve">Окончание: </w:t>
      </w:r>
      <w:r w:rsidR="001F3223" w:rsidRPr="00C15598">
        <w:rPr>
          <w:sz w:val="28"/>
          <w:szCs w:val="28"/>
        </w:rPr>
        <w:t>31.12.202</w:t>
      </w:r>
      <w:r w:rsidR="00585A92">
        <w:rPr>
          <w:sz w:val="28"/>
          <w:szCs w:val="28"/>
        </w:rPr>
        <w:t>6</w:t>
      </w:r>
      <w:r w:rsidR="0060654D">
        <w:rPr>
          <w:sz w:val="28"/>
          <w:szCs w:val="28"/>
        </w:rPr>
        <w:t xml:space="preserve"> </w:t>
      </w:r>
      <w:r w:rsidR="00F849EB" w:rsidRPr="00C15598">
        <w:rPr>
          <w:sz w:val="28"/>
          <w:szCs w:val="28"/>
        </w:rPr>
        <w:t>г</w:t>
      </w:r>
      <w:r w:rsidRPr="00C15598">
        <w:rPr>
          <w:sz w:val="28"/>
          <w:szCs w:val="28"/>
        </w:rPr>
        <w:t>.</w:t>
      </w:r>
    </w:p>
    <w:p w14:paraId="6409C07F" w14:textId="77777777" w:rsidR="0079231A" w:rsidRPr="00C15598" w:rsidRDefault="0079231A" w:rsidP="003619CF">
      <w:pPr>
        <w:ind w:firstLine="709"/>
        <w:jc w:val="both"/>
        <w:rPr>
          <w:b/>
          <w:sz w:val="28"/>
          <w:szCs w:val="28"/>
        </w:rPr>
      </w:pPr>
    </w:p>
    <w:p w14:paraId="652AB5D4" w14:textId="0DEFB093" w:rsidR="001F6413" w:rsidRPr="00C15598" w:rsidRDefault="0073226B" w:rsidP="003619CF">
      <w:pPr>
        <w:ind w:firstLine="709"/>
        <w:jc w:val="both"/>
        <w:rPr>
          <w:b/>
          <w:sz w:val="28"/>
          <w:szCs w:val="28"/>
        </w:rPr>
      </w:pPr>
      <w:r>
        <w:rPr>
          <w:b/>
          <w:sz w:val="28"/>
          <w:szCs w:val="28"/>
        </w:rPr>
        <w:t>5</w:t>
      </w:r>
      <w:r w:rsidR="00AE269E" w:rsidRPr="00C15598">
        <w:rPr>
          <w:b/>
          <w:sz w:val="28"/>
          <w:szCs w:val="28"/>
        </w:rPr>
        <w:t xml:space="preserve">. </w:t>
      </w:r>
      <w:r w:rsidR="001F6413" w:rsidRPr="00C15598">
        <w:rPr>
          <w:b/>
          <w:sz w:val="28"/>
          <w:szCs w:val="28"/>
        </w:rPr>
        <w:t>Гарантии исполнителя работ</w:t>
      </w:r>
    </w:p>
    <w:p w14:paraId="204CE931" w14:textId="6CC33B18" w:rsidR="004E6CAD" w:rsidRPr="00C15598" w:rsidRDefault="0073226B" w:rsidP="003619CF">
      <w:pPr>
        <w:ind w:firstLine="709"/>
        <w:jc w:val="both"/>
        <w:rPr>
          <w:sz w:val="28"/>
          <w:szCs w:val="28"/>
        </w:rPr>
      </w:pPr>
      <w:r>
        <w:rPr>
          <w:sz w:val="28"/>
          <w:szCs w:val="28"/>
        </w:rPr>
        <w:t>5</w:t>
      </w:r>
      <w:r w:rsidR="00EA36A2" w:rsidRPr="00C15598">
        <w:rPr>
          <w:sz w:val="28"/>
          <w:szCs w:val="28"/>
        </w:rPr>
        <w:t xml:space="preserve">.1. </w:t>
      </w:r>
      <w:r w:rsidR="004E6CAD" w:rsidRPr="00C15598">
        <w:rPr>
          <w:sz w:val="28"/>
          <w:szCs w:val="28"/>
        </w:rPr>
        <w:t xml:space="preserve">Гарантийный срок эксплуатации </w:t>
      </w:r>
      <w:r w:rsidR="00244AE1" w:rsidRPr="00C15598">
        <w:rPr>
          <w:sz w:val="28"/>
          <w:szCs w:val="28"/>
        </w:rPr>
        <w:t xml:space="preserve">оборудования после проведения работ </w:t>
      </w:r>
      <w:r w:rsidR="004E6CAD" w:rsidRPr="00C15598">
        <w:rPr>
          <w:sz w:val="28"/>
          <w:szCs w:val="28"/>
        </w:rPr>
        <w:t xml:space="preserve">должен быть не менее </w:t>
      </w:r>
      <w:r w:rsidR="00244AE1" w:rsidRPr="00C15598">
        <w:rPr>
          <w:sz w:val="28"/>
          <w:szCs w:val="28"/>
        </w:rPr>
        <w:t>12</w:t>
      </w:r>
      <w:r w:rsidR="004E6CAD" w:rsidRPr="00C15598">
        <w:rPr>
          <w:sz w:val="28"/>
          <w:szCs w:val="28"/>
        </w:rPr>
        <w:t xml:space="preserve"> месяцев с момента приёмки работ.</w:t>
      </w:r>
    </w:p>
    <w:p w14:paraId="419ABB37" w14:textId="56133E89" w:rsidR="00440144" w:rsidRPr="00C15598" w:rsidRDefault="0073226B" w:rsidP="0080654D">
      <w:pPr>
        <w:ind w:firstLine="709"/>
        <w:jc w:val="both"/>
        <w:rPr>
          <w:sz w:val="28"/>
          <w:szCs w:val="28"/>
        </w:rPr>
      </w:pPr>
      <w:r>
        <w:rPr>
          <w:sz w:val="28"/>
          <w:szCs w:val="28"/>
        </w:rPr>
        <w:t>5</w:t>
      </w:r>
      <w:r w:rsidR="00EA36A2" w:rsidRPr="00C15598">
        <w:rPr>
          <w:sz w:val="28"/>
          <w:szCs w:val="28"/>
        </w:rPr>
        <w:t xml:space="preserve">.2. </w:t>
      </w:r>
      <w:r w:rsidR="001F6413" w:rsidRPr="00C15598">
        <w:rPr>
          <w:sz w:val="28"/>
          <w:szCs w:val="28"/>
        </w:rPr>
        <w:t>Подрядчик гарантирует качество работ, материалов, и несёт ответственность за недостатки (дефекты), обнаруженные в пределах гарантийного срока.</w:t>
      </w:r>
    </w:p>
    <w:p w14:paraId="0D302FF1" w14:textId="77777777" w:rsidR="002A4F07" w:rsidRPr="00C15598" w:rsidRDefault="002A4F07" w:rsidP="00FF366B">
      <w:pPr>
        <w:ind w:right="125" w:firstLine="709"/>
        <w:rPr>
          <w:sz w:val="28"/>
          <w:szCs w:val="28"/>
          <w:u w:val="single"/>
        </w:rPr>
      </w:pPr>
    </w:p>
    <w:p w14:paraId="588EC3A8" w14:textId="5436AE00" w:rsidR="00131ADB" w:rsidRPr="00C15598" w:rsidRDefault="0073226B" w:rsidP="0080654D">
      <w:pPr>
        <w:ind w:left="709" w:right="125"/>
        <w:rPr>
          <w:b/>
          <w:sz w:val="28"/>
          <w:szCs w:val="28"/>
        </w:rPr>
      </w:pPr>
      <w:r>
        <w:rPr>
          <w:b/>
          <w:sz w:val="28"/>
          <w:szCs w:val="28"/>
        </w:rPr>
        <w:t>6</w:t>
      </w:r>
      <w:r w:rsidR="003619CF" w:rsidRPr="00C15598">
        <w:rPr>
          <w:b/>
          <w:sz w:val="28"/>
          <w:szCs w:val="28"/>
        </w:rPr>
        <w:t xml:space="preserve">. </w:t>
      </w:r>
      <w:r w:rsidR="00131ADB" w:rsidRPr="00C15598">
        <w:rPr>
          <w:b/>
          <w:sz w:val="28"/>
          <w:szCs w:val="28"/>
        </w:rPr>
        <w:t>Приложения:</w:t>
      </w:r>
    </w:p>
    <w:p w14:paraId="02135055" w14:textId="0775F7A9" w:rsidR="00244AE1" w:rsidRPr="00C15598" w:rsidRDefault="002A4F07" w:rsidP="002A4F07">
      <w:pPr>
        <w:ind w:right="125"/>
        <w:jc w:val="both"/>
        <w:rPr>
          <w:sz w:val="28"/>
          <w:szCs w:val="28"/>
        </w:rPr>
      </w:pPr>
      <w:r w:rsidRPr="00C15598">
        <w:rPr>
          <w:sz w:val="28"/>
          <w:szCs w:val="28"/>
        </w:rPr>
        <w:t xml:space="preserve">         </w:t>
      </w:r>
      <w:r w:rsidR="00562BB4" w:rsidRPr="00C15598">
        <w:rPr>
          <w:sz w:val="28"/>
          <w:szCs w:val="28"/>
        </w:rPr>
        <w:t xml:space="preserve"> </w:t>
      </w:r>
      <w:r w:rsidR="00244AE1" w:rsidRPr="00C15598">
        <w:rPr>
          <w:sz w:val="28"/>
          <w:szCs w:val="28"/>
        </w:rPr>
        <w:t xml:space="preserve">Приложение №1 </w:t>
      </w:r>
      <w:r w:rsidR="0089037D" w:rsidRPr="00C15598">
        <w:rPr>
          <w:sz w:val="28"/>
          <w:szCs w:val="28"/>
        </w:rPr>
        <w:t>–</w:t>
      </w:r>
      <w:r w:rsidR="00244AE1" w:rsidRPr="00C15598">
        <w:rPr>
          <w:sz w:val="28"/>
          <w:szCs w:val="28"/>
        </w:rPr>
        <w:t xml:space="preserve"> </w:t>
      </w:r>
      <w:r w:rsidR="0089037D" w:rsidRPr="00C15598">
        <w:rPr>
          <w:sz w:val="28"/>
          <w:szCs w:val="28"/>
        </w:rPr>
        <w:t xml:space="preserve">список объектов </w:t>
      </w:r>
      <w:r w:rsidR="005378E6">
        <w:rPr>
          <w:sz w:val="28"/>
          <w:szCs w:val="28"/>
        </w:rPr>
        <w:t>Ю</w:t>
      </w:r>
      <w:r w:rsidR="005378E6" w:rsidRPr="00C15598">
        <w:rPr>
          <w:sz w:val="28"/>
          <w:szCs w:val="28"/>
        </w:rPr>
        <w:t>ЭС – филиала ПАО «</w:t>
      </w:r>
      <w:proofErr w:type="spellStart"/>
      <w:r w:rsidR="005378E6" w:rsidRPr="00C15598">
        <w:rPr>
          <w:sz w:val="28"/>
          <w:szCs w:val="28"/>
        </w:rPr>
        <w:t>Россети</w:t>
      </w:r>
      <w:proofErr w:type="spellEnd"/>
      <w:r w:rsidR="005378E6" w:rsidRPr="00C15598">
        <w:rPr>
          <w:sz w:val="28"/>
          <w:szCs w:val="28"/>
        </w:rPr>
        <w:t xml:space="preserve"> Московский регион»</w:t>
      </w:r>
      <w:r w:rsidR="0079204E" w:rsidRPr="00C15598">
        <w:rPr>
          <w:sz w:val="28"/>
          <w:szCs w:val="28"/>
        </w:rPr>
        <w:t>.</w:t>
      </w:r>
    </w:p>
    <w:p w14:paraId="08A59D8A" w14:textId="516BBBAA" w:rsidR="00F60902" w:rsidRPr="00C15598" w:rsidRDefault="00244AE1" w:rsidP="00244AE1">
      <w:pPr>
        <w:ind w:right="125"/>
        <w:jc w:val="both"/>
        <w:rPr>
          <w:sz w:val="28"/>
          <w:szCs w:val="28"/>
        </w:rPr>
      </w:pPr>
      <w:r w:rsidRPr="00C15598">
        <w:rPr>
          <w:sz w:val="28"/>
          <w:szCs w:val="28"/>
        </w:rPr>
        <w:lastRenderedPageBreak/>
        <w:t xml:space="preserve">          Приложение №2</w:t>
      </w:r>
      <w:r w:rsidR="00F46FE5" w:rsidRPr="00C15598">
        <w:rPr>
          <w:sz w:val="28"/>
          <w:szCs w:val="28"/>
        </w:rPr>
        <w:t xml:space="preserve"> - </w:t>
      </w:r>
      <w:r w:rsidRPr="00C15598">
        <w:rPr>
          <w:sz w:val="28"/>
          <w:szCs w:val="28"/>
        </w:rPr>
        <w:t xml:space="preserve">Перечень единичных видов работ по </w:t>
      </w:r>
      <w:r w:rsidR="004E5F46" w:rsidRPr="004E5F46">
        <w:rPr>
          <w:sz w:val="28"/>
          <w:szCs w:val="28"/>
        </w:rPr>
        <w:t xml:space="preserve">замене и установке оборудования технических средств систем безопасности (СКУД </w:t>
      </w:r>
      <w:proofErr w:type="spellStart"/>
      <w:r w:rsidR="004E5F46" w:rsidRPr="004E5F46">
        <w:rPr>
          <w:sz w:val="28"/>
          <w:szCs w:val="28"/>
        </w:rPr>
        <w:t>СЭЗиС</w:t>
      </w:r>
      <w:proofErr w:type="spellEnd"/>
      <w:r w:rsidR="004E5F46" w:rsidRPr="004E5F46">
        <w:rPr>
          <w:sz w:val="28"/>
          <w:szCs w:val="28"/>
        </w:rPr>
        <w:t>)</w:t>
      </w:r>
      <w:r w:rsidR="004E5F46">
        <w:rPr>
          <w:sz w:val="28"/>
          <w:szCs w:val="28"/>
        </w:rPr>
        <w:t xml:space="preserve"> </w:t>
      </w:r>
      <w:r w:rsidR="0073226B">
        <w:rPr>
          <w:sz w:val="28"/>
          <w:szCs w:val="28"/>
        </w:rPr>
        <w:t>для нужд Ю</w:t>
      </w:r>
      <w:r w:rsidRPr="00C15598">
        <w:rPr>
          <w:sz w:val="28"/>
          <w:szCs w:val="28"/>
        </w:rPr>
        <w:t>ЭС – филиала ПАО «</w:t>
      </w:r>
      <w:proofErr w:type="spellStart"/>
      <w:r w:rsidRPr="00C15598">
        <w:rPr>
          <w:sz w:val="28"/>
          <w:szCs w:val="28"/>
        </w:rPr>
        <w:t>Россети</w:t>
      </w:r>
      <w:proofErr w:type="spellEnd"/>
      <w:r w:rsidRPr="00C15598">
        <w:rPr>
          <w:sz w:val="28"/>
          <w:szCs w:val="28"/>
        </w:rPr>
        <w:t xml:space="preserve"> Московский регион» в 202</w:t>
      </w:r>
      <w:r w:rsidR="00741070">
        <w:rPr>
          <w:sz w:val="28"/>
          <w:szCs w:val="28"/>
        </w:rPr>
        <w:t>5</w:t>
      </w:r>
      <w:r w:rsidRPr="00C15598">
        <w:rPr>
          <w:sz w:val="28"/>
          <w:szCs w:val="28"/>
        </w:rPr>
        <w:t xml:space="preserve"> г.</w:t>
      </w:r>
    </w:p>
    <w:p w14:paraId="54997326" w14:textId="1252174D" w:rsidR="00AD3A2D" w:rsidRPr="00C15598" w:rsidRDefault="00244AE1" w:rsidP="00244AE1">
      <w:pPr>
        <w:ind w:right="125" w:firstLine="709"/>
        <w:jc w:val="both"/>
        <w:rPr>
          <w:sz w:val="28"/>
          <w:szCs w:val="28"/>
        </w:rPr>
      </w:pPr>
      <w:r w:rsidRPr="00C15598">
        <w:rPr>
          <w:sz w:val="28"/>
          <w:szCs w:val="28"/>
        </w:rPr>
        <w:t>Приложение №3</w:t>
      </w:r>
      <w:r w:rsidR="00B135A4" w:rsidRPr="00C15598">
        <w:rPr>
          <w:sz w:val="28"/>
          <w:szCs w:val="28"/>
        </w:rPr>
        <w:t xml:space="preserve"> </w:t>
      </w:r>
      <w:r w:rsidR="00F46FE5" w:rsidRPr="00C15598">
        <w:rPr>
          <w:sz w:val="28"/>
          <w:szCs w:val="28"/>
        </w:rPr>
        <w:t xml:space="preserve">- </w:t>
      </w:r>
      <w:r w:rsidRPr="00C15598">
        <w:rPr>
          <w:sz w:val="28"/>
          <w:szCs w:val="28"/>
        </w:rPr>
        <w:t xml:space="preserve">Перечень стоимостей единичных видов </w:t>
      </w:r>
      <w:r w:rsidR="005378E6">
        <w:rPr>
          <w:sz w:val="28"/>
          <w:szCs w:val="28"/>
        </w:rPr>
        <w:t xml:space="preserve">работ </w:t>
      </w:r>
      <w:r w:rsidR="0073226B">
        <w:rPr>
          <w:sz w:val="28"/>
          <w:szCs w:val="28"/>
        </w:rPr>
        <w:t xml:space="preserve">по </w:t>
      </w:r>
      <w:r w:rsidR="004E5F46" w:rsidRPr="004E5F46">
        <w:rPr>
          <w:sz w:val="28"/>
          <w:szCs w:val="28"/>
        </w:rPr>
        <w:t xml:space="preserve">замене и установке оборудования технических средств систем безопасности (СКУД </w:t>
      </w:r>
      <w:proofErr w:type="spellStart"/>
      <w:r w:rsidR="004E5F46" w:rsidRPr="004E5F46">
        <w:rPr>
          <w:sz w:val="28"/>
          <w:szCs w:val="28"/>
        </w:rPr>
        <w:t>СЭЗиС</w:t>
      </w:r>
      <w:proofErr w:type="spellEnd"/>
      <w:r w:rsidR="004E5F46" w:rsidRPr="004E5F46">
        <w:rPr>
          <w:sz w:val="28"/>
          <w:szCs w:val="28"/>
        </w:rPr>
        <w:t>)</w:t>
      </w:r>
      <w:r w:rsidR="004E5F46">
        <w:rPr>
          <w:sz w:val="28"/>
          <w:szCs w:val="28"/>
        </w:rPr>
        <w:t xml:space="preserve"> </w:t>
      </w:r>
      <w:r w:rsidR="0073226B">
        <w:rPr>
          <w:sz w:val="28"/>
          <w:szCs w:val="28"/>
        </w:rPr>
        <w:t>для нужд Ю</w:t>
      </w:r>
      <w:r w:rsidRPr="00C15598">
        <w:rPr>
          <w:sz w:val="28"/>
          <w:szCs w:val="28"/>
        </w:rPr>
        <w:t>ЭС – филиала ПАО «</w:t>
      </w:r>
      <w:proofErr w:type="spellStart"/>
      <w:r w:rsidRPr="00C15598">
        <w:rPr>
          <w:sz w:val="28"/>
          <w:szCs w:val="28"/>
        </w:rPr>
        <w:t>Россети</w:t>
      </w:r>
      <w:proofErr w:type="spellEnd"/>
      <w:r w:rsidRPr="00C15598">
        <w:rPr>
          <w:sz w:val="28"/>
          <w:szCs w:val="28"/>
        </w:rPr>
        <w:t xml:space="preserve"> Московский регион» в 202</w:t>
      </w:r>
      <w:r w:rsidR="00741070">
        <w:rPr>
          <w:sz w:val="28"/>
          <w:szCs w:val="28"/>
        </w:rPr>
        <w:t>5</w:t>
      </w:r>
      <w:r w:rsidRPr="00C15598">
        <w:rPr>
          <w:sz w:val="28"/>
          <w:szCs w:val="28"/>
        </w:rPr>
        <w:t xml:space="preserve"> г.</w:t>
      </w:r>
    </w:p>
    <w:p w14:paraId="1DE3659A" w14:textId="68C13B78" w:rsidR="00F924B3" w:rsidRPr="00C15598" w:rsidRDefault="00244AE1" w:rsidP="00F924B3">
      <w:pPr>
        <w:ind w:right="125" w:firstLine="709"/>
        <w:jc w:val="both"/>
        <w:rPr>
          <w:sz w:val="28"/>
          <w:szCs w:val="28"/>
        </w:rPr>
      </w:pPr>
      <w:r w:rsidRPr="00C15598">
        <w:rPr>
          <w:sz w:val="28"/>
          <w:szCs w:val="28"/>
        </w:rPr>
        <w:t>Приложение №4</w:t>
      </w:r>
      <w:r w:rsidR="0077304A" w:rsidRPr="00C15598">
        <w:rPr>
          <w:sz w:val="28"/>
          <w:szCs w:val="28"/>
        </w:rPr>
        <w:t xml:space="preserve"> - Типовая форма дефектной ведомости.</w:t>
      </w:r>
    </w:p>
    <w:p w14:paraId="37BD94E5" w14:textId="7709DE6C" w:rsidR="003F5BB6" w:rsidRPr="00C15598" w:rsidRDefault="00F924B3" w:rsidP="00F924B3">
      <w:pPr>
        <w:tabs>
          <w:tab w:val="left" w:pos="709"/>
          <w:tab w:val="left" w:pos="1276"/>
        </w:tabs>
        <w:ind w:right="12"/>
        <w:rPr>
          <w:sz w:val="28"/>
          <w:szCs w:val="28"/>
        </w:rPr>
      </w:pPr>
      <w:r w:rsidRPr="00C15598">
        <w:rPr>
          <w:sz w:val="28"/>
          <w:szCs w:val="28"/>
        </w:rPr>
        <w:tab/>
      </w:r>
      <w:r w:rsidR="00C56755" w:rsidRPr="00C15598">
        <w:rPr>
          <w:sz w:val="28"/>
          <w:szCs w:val="28"/>
        </w:rPr>
        <w:t>Приложение №</w:t>
      </w:r>
      <w:r w:rsidR="00244AE1" w:rsidRPr="00C15598">
        <w:rPr>
          <w:sz w:val="28"/>
          <w:szCs w:val="28"/>
        </w:rPr>
        <w:t>5</w:t>
      </w:r>
      <w:r w:rsidR="00C56755" w:rsidRPr="00C15598">
        <w:rPr>
          <w:sz w:val="28"/>
          <w:szCs w:val="28"/>
        </w:rPr>
        <w:t xml:space="preserve"> - Форма Акта на демонтированное оборудование и материалы, подлежащие возврату.</w:t>
      </w:r>
    </w:p>
    <w:p w14:paraId="294002D6" w14:textId="77777777" w:rsidR="00F46FE5" w:rsidRPr="00D52C93" w:rsidRDefault="00F46FE5" w:rsidP="00FF366B">
      <w:pPr>
        <w:ind w:right="125" w:firstLine="709"/>
        <w:rPr>
          <w:sz w:val="28"/>
          <w:szCs w:val="28"/>
        </w:rPr>
      </w:pPr>
    </w:p>
    <w:p w14:paraId="17B9A2F6" w14:textId="77777777" w:rsidR="00F46FE5" w:rsidRPr="00C15598" w:rsidRDefault="00F46FE5" w:rsidP="00FF366B">
      <w:pPr>
        <w:ind w:right="125" w:firstLine="709"/>
        <w:rPr>
          <w:sz w:val="28"/>
          <w:szCs w:val="28"/>
        </w:rPr>
      </w:pPr>
    </w:p>
    <w:tbl>
      <w:tblPr>
        <w:tblStyle w:val="a7"/>
        <w:tblW w:w="0" w:type="auto"/>
        <w:tblLook w:val="04A0" w:firstRow="1" w:lastRow="0" w:firstColumn="1" w:lastColumn="0" w:noHBand="0" w:noVBand="1"/>
      </w:tblPr>
      <w:tblGrid>
        <w:gridCol w:w="4956"/>
        <w:gridCol w:w="4956"/>
      </w:tblGrid>
      <w:tr w:rsidR="00E878D1" w14:paraId="64551DED" w14:textId="77777777" w:rsidTr="00A60946">
        <w:tc>
          <w:tcPr>
            <w:tcW w:w="4956" w:type="dxa"/>
          </w:tcPr>
          <w:p w14:paraId="3E86D2D3" w14:textId="77777777" w:rsidR="00E878D1" w:rsidRPr="00BB021D" w:rsidRDefault="00E878D1" w:rsidP="00A60946">
            <w:pPr>
              <w:pStyle w:val="ae"/>
              <w:ind w:left="0"/>
              <w:jc w:val="center"/>
              <w:rPr>
                <w:rStyle w:val="layout"/>
                <w:b/>
                <w:sz w:val="28"/>
                <w:szCs w:val="28"/>
              </w:rPr>
            </w:pPr>
            <w:r w:rsidRPr="00BB021D">
              <w:rPr>
                <w:rStyle w:val="layout"/>
                <w:b/>
                <w:sz w:val="28"/>
                <w:szCs w:val="28"/>
              </w:rPr>
              <w:t>«Заказчик»</w:t>
            </w:r>
          </w:p>
        </w:tc>
        <w:tc>
          <w:tcPr>
            <w:tcW w:w="4956" w:type="dxa"/>
          </w:tcPr>
          <w:p w14:paraId="5552CB7B" w14:textId="77777777" w:rsidR="00E878D1" w:rsidRPr="00BB021D" w:rsidRDefault="00E878D1" w:rsidP="00A60946">
            <w:pPr>
              <w:pStyle w:val="ae"/>
              <w:ind w:left="0"/>
              <w:jc w:val="center"/>
              <w:rPr>
                <w:rStyle w:val="layout"/>
                <w:b/>
                <w:sz w:val="28"/>
                <w:szCs w:val="28"/>
              </w:rPr>
            </w:pPr>
            <w:r w:rsidRPr="00BB021D">
              <w:rPr>
                <w:rStyle w:val="layout"/>
                <w:b/>
                <w:sz w:val="28"/>
                <w:szCs w:val="28"/>
              </w:rPr>
              <w:t>«Подрядчик»</w:t>
            </w:r>
          </w:p>
        </w:tc>
      </w:tr>
      <w:tr w:rsidR="00E878D1" w14:paraId="641E7915" w14:textId="77777777" w:rsidTr="00A60946">
        <w:trPr>
          <w:trHeight w:val="2402"/>
        </w:trPr>
        <w:tc>
          <w:tcPr>
            <w:tcW w:w="4956" w:type="dxa"/>
          </w:tcPr>
          <w:p w14:paraId="3069EAAF" w14:textId="77777777" w:rsidR="00E878D1" w:rsidRPr="00BB021D" w:rsidRDefault="00E878D1" w:rsidP="00A60946">
            <w:pPr>
              <w:pStyle w:val="ae"/>
              <w:ind w:left="0"/>
              <w:jc w:val="center"/>
              <w:rPr>
                <w:rStyle w:val="layout"/>
                <w:b/>
                <w:sz w:val="24"/>
              </w:rPr>
            </w:pPr>
            <w:r w:rsidRPr="00BB021D">
              <w:rPr>
                <w:rStyle w:val="layout"/>
                <w:b/>
                <w:sz w:val="24"/>
              </w:rPr>
              <w:t>Директор по безопасности – начальник управления безопасности филиала ПАО «</w:t>
            </w:r>
            <w:proofErr w:type="spellStart"/>
            <w:r w:rsidRPr="00BB021D">
              <w:rPr>
                <w:rStyle w:val="layout"/>
                <w:b/>
                <w:sz w:val="24"/>
              </w:rPr>
              <w:t>Россети</w:t>
            </w:r>
            <w:proofErr w:type="spellEnd"/>
            <w:r w:rsidRPr="00BB021D">
              <w:rPr>
                <w:rStyle w:val="layout"/>
                <w:b/>
                <w:sz w:val="24"/>
              </w:rPr>
              <w:t xml:space="preserve"> Московский регион» - Южные электрические сети</w:t>
            </w:r>
          </w:p>
          <w:p w14:paraId="6A5D1064" w14:textId="77777777" w:rsidR="00E878D1" w:rsidRDefault="00E878D1" w:rsidP="00A60946">
            <w:pPr>
              <w:pStyle w:val="ae"/>
              <w:ind w:left="0"/>
              <w:jc w:val="both"/>
              <w:rPr>
                <w:rStyle w:val="layout"/>
                <w:sz w:val="24"/>
              </w:rPr>
            </w:pPr>
          </w:p>
          <w:p w14:paraId="0F4ABDD9" w14:textId="77777777" w:rsidR="00E878D1" w:rsidRDefault="00E878D1" w:rsidP="00A60946">
            <w:pPr>
              <w:pStyle w:val="ae"/>
              <w:ind w:left="0"/>
              <w:jc w:val="both"/>
              <w:rPr>
                <w:rStyle w:val="layout"/>
                <w:sz w:val="24"/>
              </w:rPr>
            </w:pPr>
            <w:r>
              <w:rPr>
                <w:rStyle w:val="layout"/>
                <w:sz w:val="24"/>
              </w:rPr>
              <w:t>(Доверенность № ЮЭС-122-Д от 01.11.2025 г.)</w:t>
            </w:r>
          </w:p>
        </w:tc>
        <w:tc>
          <w:tcPr>
            <w:tcW w:w="4956" w:type="dxa"/>
          </w:tcPr>
          <w:p w14:paraId="4161E86D" w14:textId="77777777" w:rsidR="00E878D1" w:rsidRDefault="00E878D1" w:rsidP="00A60946">
            <w:pPr>
              <w:pStyle w:val="ae"/>
              <w:ind w:left="0"/>
              <w:jc w:val="both"/>
              <w:rPr>
                <w:rStyle w:val="layout"/>
                <w:sz w:val="24"/>
              </w:rPr>
            </w:pPr>
          </w:p>
        </w:tc>
      </w:tr>
      <w:tr w:rsidR="00E878D1" w14:paraId="5B5049DE" w14:textId="77777777" w:rsidTr="00A60946">
        <w:trPr>
          <w:trHeight w:val="1407"/>
        </w:trPr>
        <w:tc>
          <w:tcPr>
            <w:tcW w:w="4956" w:type="dxa"/>
          </w:tcPr>
          <w:p w14:paraId="00181285" w14:textId="77777777" w:rsidR="00E878D1" w:rsidRDefault="00E878D1" w:rsidP="00A60946">
            <w:pPr>
              <w:pStyle w:val="ae"/>
              <w:ind w:left="0"/>
              <w:jc w:val="center"/>
              <w:rPr>
                <w:rStyle w:val="layout"/>
                <w:b/>
                <w:sz w:val="24"/>
              </w:rPr>
            </w:pPr>
          </w:p>
          <w:p w14:paraId="368B1D68" w14:textId="77777777" w:rsidR="00E878D1" w:rsidRDefault="00E878D1" w:rsidP="00A60946">
            <w:pPr>
              <w:pStyle w:val="ae"/>
              <w:ind w:left="0"/>
              <w:jc w:val="center"/>
              <w:rPr>
                <w:rStyle w:val="layout"/>
                <w:b/>
                <w:sz w:val="24"/>
              </w:rPr>
            </w:pPr>
          </w:p>
          <w:p w14:paraId="11F3F541" w14:textId="77777777" w:rsidR="00E878D1" w:rsidRDefault="00E878D1" w:rsidP="00A60946">
            <w:pPr>
              <w:pStyle w:val="ae"/>
              <w:ind w:left="0"/>
              <w:jc w:val="center"/>
              <w:rPr>
                <w:rStyle w:val="layout"/>
                <w:b/>
                <w:sz w:val="24"/>
              </w:rPr>
            </w:pPr>
          </w:p>
          <w:p w14:paraId="571470E4" w14:textId="77777777" w:rsidR="00E878D1" w:rsidRPr="00BB021D" w:rsidRDefault="00E878D1" w:rsidP="00A60946">
            <w:pPr>
              <w:pStyle w:val="ae"/>
              <w:ind w:left="0"/>
              <w:rPr>
                <w:rStyle w:val="layout"/>
                <w:b/>
                <w:sz w:val="24"/>
              </w:rPr>
            </w:pPr>
            <w:r>
              <w:rPr>
                <w:rStyle w:val="layout"/>
                <w:b/>
                <w:sz w:val="24"/>
              </w:rPr>
              <w:t>_______________________С.Е. Мазепов</w:t>
            </w:r>
          </w:p>
        </w:tc>
        <w:tc>
          <w:tcPr>
            <w:tcW w:w="4956" w:type="dxa"/>
          </w:tcPr>
          <w:p w14:paraId="463BB019" w14:textId="77777777" w:rsidR="00E878D1" w:rsidRDefault="00E878D1" w:rsidP="00A60946">
            <w:pPr>
              <w:pStyle w:val="ae"/>
              <w:ind w:left="0"/>
              <w:jc w:val="both"/>
              <w:rPr>
                <w:rStyle w:val="layout"/>
                <w:b/>
                <w:sz w:val="24"/>
              </w:rPr>
            </w:pPr>
          </w:p>
          <w:p w14:paraId="7ADF7DAE" w14:textId="77777777" w:rsidR="00E878D1" w:rsidRDefault="00E878D1" w:rsidP="00A60946">
            <w:pPr>
              <w:pStyle w:val="ae"/>
              <w:ind w:left="0"/>
              <w:jc w:val="both"/>
              <w:rPr>
                <w:rStyle w:val="layout"/>
                <w:b/>
                <w:sz w:val="24"/>
              </w:rPr>
            </w:pPr>
          </w:p>
          <w:p w14:paraId="6AE56ACE" w14:textId="77777777" w:rsidR="00E878D1" w:rsidRDefault="00E878D1" w:rsidP="00A60946">
            <w:pPr>
              <w:pStyle w:val="ae"/>
              <w:ind w:left="0"/>
              <w:jc w:val="both"/>
              <w:rPr>
                <w:rStyle w:val="layout"/>
                <w:b/>
                <w:sz w:val="24"/>
              </w:rPr>
            </w:pPr>
          </w:p>
          <w:p w14:paraId="7E3F3E91" w14:textId="77777777" w:rsidR="00E878D1" w:rsidRDefault="00E878D1" w:rsidP="00A60946">
            <w:pPr>
              <w:pStyle w:val="ae"/>
              <w:ind w:left="0"/>
              <w:jc w:val="both"/>
              <w:rPr>
                <w:rStyle w:val="layout"/>
                <w:sz w:val="24"/>
              </w:rPr>
            </w:pPr>
            <w:r>
              <w:rPr>
                <w:rStyle w:val="layout"/>
                <w:b/>
                <w:sz w:val="24"/>
              </w:rPr>
              <w:t>_______________________</w:t>
            </w:r>
          </w:p>
        </w:tc>
      </w:tr>
    </w:tbl>
    <w:p w14:paraId="6D9D8A14" w14:textId="77777777" w:rsidR="004E5F46" w:rsidRDefault="004E5F46" w:rsidP="004E5F46">
      <w:pPr>
        <w:pStyle w:val="ae"/>
        <w:ind w:left="0"/>
        <w:jc w:val="both"/>
        <w:rPr>
          <w:sz w:val="24"/>
          <w:szCs w:val="24"/>
        </w:rPr>
      </w:pPr>
    </w:p>
    <w:p w14:paraId="6291992E" w14:textId="77777777" w:rsidR="00C826A1" w:rsidRPr="00C15598" w:rsidRDefault="00C826A1" w:rsidP="004E5F46">
      <w:pPr>
        <w:tabs>
          <w:tab w:val="left" w:pos="0"/>
        </w:tabs>
        <w:spacing w:line="276" w:lineRule="auto"/>
        <w:rPr>
          <w:sz w:val="26"/>
          <w:szCs w:val="26"/>
        </w:rPr>
      </w:pPr>
    </w:p>
    <w:sectPr w:rsidR="00C826A1" w:rsidRPr="00C15598" w:rsidSect="004A08ED">
      <w:footerReference w:type="default" r:id="rId8"/>
      <w:pgSz w:w="11906" w:h="16838" w:code="9"/>
      <w:pgMar w:top="851" w:right="849" w:bottom="709" w:left="1134"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DBD80" w14:textId="77777777" w:rsidR="0075279C" w:rsidRDefault="0075279C">
      <w:r>
        <w:separator/>
      </w:r>
    </w:p>
  </w:endnote>
  <w:endnote w:type="continuationSeparator" w:id="0">
    <w:p w14:paraId="5C088055" w14:textId="77777777" w:rsidR="0075279C" w:rsidRDefault="0075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045774"/>
      <w:docPartObj>
        <w:docPartGallery w:val="Page Numbers (Bottom of Page)"/>
        <w:docPartUnique/>
      </w:docPartObj>
    </w:sdtPr>
    <w:sdtEndPr/>
    <w:sdtContent>
      <w:p w14:paraId="56DB16DB" w14:textId="61D3B421" w:rsidR="0089037D" w:rsidRDefault="0089037D">
        <w:pPr>
          <w:pStyle w:val="a5"/>
          <w:jc w:val="right"/>
        </w:pPr>
        <w:r>
          <w:fldChar w:fldCharType="begin"/>
        </w:r>
        <w:r>
          <w:instrText>PAGE   \* MERGEFORMAT</w:instrText>
        </w:r>
        <w:r>
          <w:fldChar w:fldCharType="separate"/>
        </w:r>
        <w:r w:rsidR="00244734">
          <w:rPr>
            <w:noProof/>
          </w:rPr>
          <w:t>1</w:t>
        </w:r>
        <w:r>
          <w:fldChar w:fldCharType="end"/>
        </w:r>
      </w:p>
    </w:sdtContent>
  </w:sdt>
  <w:p w14:paraId="2E08A727" w14:textId="77777777" w:rsidR="0089037D" w:rsidRDefault="0089037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BE981D" w14:textId="77777777" w:rsidR="0075279C" w:rsidRDefault="0075279C">
      <w:r>
        <w:separator/>
      </w:r>
    </w:p>
  </w:footnote>
  <w:footnote w:type="continuationSeparator" w:id="0">
    <w:p w14:paraId="48ED5A4E" w14:textId="77777777" w:rsidR="0075279C" w:rsidRDefault="007527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710F"/>
    <w:multiLevelType w:val="multilevel"/>
    <w:tmpl w:val="6E1213A4"/>
    <w:lvl w:ilvl="0">
      <w:start w:val="1"/>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imes New Roman" w:hAnsi="Times New Roman" w:cs="Times New Roman"/>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10267DD"/>
    <w:multiLevelType w:val="hybridMultilevel"/>
    <w:tmpl w:val="57B4FC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F95590"/>
    <w:multiLevelType w:val="multilevel"/>
    <w:tmpl w:val="2E4091E8"/>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color w:val="0070C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2E3360D"/>
    <w:multiLevelType w:val="hybridMultilevel"/>
    <w:tmpl w:val="C308A752"/>
    <w:lvl w:ilvl="0" w:tplc="6B4833D0">
      <w:start w:val="1"/>
      <w:numFmt w:val="decimal"/>
      <w:lvlText w:val="%1."/>
      <w:lvlJc w:val="left"/>
      <w:pPr>
        <w:tabs>
          <w:tab w:val="num" w:pos="720"/>
        </w:tabs>
        <w:ind w:left="720" w:hanging="360"/>
      </w:pPr>
      <w:rPr>
        <w:rFonts w:hint="default"/>
        <w:b/>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3A306DD"/>
    <w:multiLevelType w:val="hybridMultilevel"/>
    <w:tmpl w:val="ED6E12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1042FD"/>
    <w:multiLevelType w:val="multilevel"/>
    <w:tmpl w:val="39A6E4A4"/>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E03AAA"/>
    <w:multiLevelType w:val="hybridMultilevel"/>
    <w:tmpl w:val="7F0A153A"/>
    <w:lvl w:ilvl="0" w:tplc="04190001">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15:restartNumberingAfterBreak="0">
    <w:nsid w:val="25364599"/>
    <w:multiLevelType w:val="hybridMultilevel"/>
    <w:tmpl w:val="9F6EECAE"/>
    <w:lvl w:ilvl="0" w:tplc="308A9E30">
      <w:start w:val="1"/>
      <w:numFmt w:val="bullet"/>
      <w:lvlText w:val="-"/>
      <w:lvlJc w:val="left"/>
      <w:pPr>
        <w:ind w:left="2085" w:hanging="360"/>
      </w:pPr>
      <w:rPr>
        <w:rFonts w:ascii="Courier New" w:hAnsi="Courier New" w:hint="default"/>
      </w:rPr>
    </w:lvl>
    <w:lvl w:ilvl="1" w:tplc="04190003" w:tentative="1">
      <w:start w:val="1"/>
      <w:numFmt w:val="bullet"/>
      <w:lvlText w:val="o"/>
      <w:lvlJc w:val="left"/>
      <w:pPr>
        <w:ind w:left="2805" w:hanging="360"/>
      </w:pPr>
      <w:rPr>
        <w:rFonts w:ascii="Courier New" w:hAnsi="Courier New" w:cs="Courier New" w:hint="default"/>
      </w:rPr>
    </w:lvl>
    <w:lvl w:ilvl="2" w:tplc="04190005" w:tentative="1">
      <w:start w:val="1"/>
      <w:numFmt w:val="bullet"/>
      <w:lvlText w:val=""/>
      <w:lvlJc w:val="left"/>
      <w:pPr>
        <w:ind w:left="3525" w:hanging="360"/>
      </w:pPr>
      <w:rPr>
        <w:rFonts w:ascii="Wingdings" w:hAnsi="Wingdings" w:hint="default"/>
      </w:rPr>
    </w:lvl>
    <w:lvl w:ilvl="3" w:tplc="04190001" w:tentative="1">
      <w:start w:val="1"/>
      <w:numFmt w:val="bullet"/>
      <w:lvlText w:val=""/>
      <w:lvlJc w:val="left"/>
      <w:pPr>
        <w:ind w:left="4245" w:hanging="360"/>
      </w:pPr>
      <w:rPr>
        <w:rFonts w:ascii="Symbol" w:hAnsi="Symbol" w:hint="default"/>
      </w:rPr>
    </w:lvl>
    <w:lvl w:ilvl="4" w:tplc="04190003" w:tentative="1">
      <w:start w:val="1"/>
      <w:numFmt w:val="bullet"/>
      <w:lvlText w:val="o"/>
      <w:lvlJc w:val="left"/>
      <w:pPr>
        <w:ind w:left="4965" w:hanging="360"/>
      </w:pPr>
      <w:rPr>
        <w:rFonts w:ascii="Courier New" w:hAnsi="Courier New" w:cs="Courier New" w:hint="default"/>
      </w:rPr>
    </w:lvl>
    <w:lvl w:ilvl="5" w:tplc="04190005" w:tentative="1">
      <w:start w:val="1"/>
      <w:numFmt w:val="bullet"/>
      <w:lvlText w:val=""/>
      <w:lvlJc w:val="left"/>
      <w:pPr>
        <w:ind w:left="5685" w:hanging="360"/>
      </w:pPr>
      <w:rPr>
        <w:rFonts w:ascii="Wingdings" w:hAnsi="Wingdings" w:hint="default"/>
      </w:rPr>
    </w:lvl>
    <w:lvl w:ilvl="6" w:tplc="04190001" w:tentative="1">
      <w:start w:val="1"/>
      <w:numFmt w:val="bullet"/>
      <w:lvlText w:val=""/>
      <w:lvlJc w:val="left"/>
      <w:pPr>
        <w:ind w:left="6405" w:hanging="360"/>
      </w:pPr>
      <w:rPr>
        <w:rFonts w:ascii="Symbol" w:hAnsi="Symbol" w:hint="default"/>
      </w:rPr>
    </w:lvl>
    <w:lvl w:ilvl="7" w:tplc="04190003" w:tentative="1">
      <w:start w:val="1"/>
      <w:numFmt w:val="bullet"/>
      <w:lvlText w:val="o"/>
      <w:lvlJc w:val="left"/>
      <w:pPr>
        <w:ind w:left="7125" w:hanging="360"/>
      </w:pPr>
      <w:rPr>
        <w:rFonts w:ascii="Courier New" w:hAnsi="Courier New" w:cs="Courier New" w:hint="default"/>
      </w:rPr>
    </w:lvl>
    <w:lvl w:ilvl="8" w:tplc="04190005" w:tentative="1">
      <w:start w:val="1"/>
      <w:numFmt w:val="bullet"/>
      <w:lvlText w:val=""/>
      <w:lvlJc w:val="left"/>
      <w:pPr>
        <w:ind w:left="7845" w:hanging="360"/>
      </w:pPr>
      <w:rPr>
        <w:rFonts w:ascii="Wingdings" w:hAnsi="Wingdings" w:hint="default"/>
      </w:rPr>
    </w:lvl>
  </w:abstractNum>
  <w:abstractNum w:abstractNumId="8" w15:restartNumberingAfterBreak="0">
    <w:nsid w:val="28840623"/>
    <w:multiLevelType w:val="multilevel"/>
    <w:tmpl w:val="253CD3C6"/>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A692702"/>
    <w:multiLevelType w:val="hybridMultilevel"/>
    <w:tmpl w:val="451838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D6215D"/>
    <w:multiLevelType w:val="hybridMultilevel"/>
    <w:tmpl w:val="5A0E4A62"/>
    <w:lvl w:ilvl="0" w:tplc="D8582132">
      <w:start w:val="4"/>
      <w:numFmt w:val="bullet"/>
      <w:lvlText w:val="-"/>
      <w:lvlJc w:val="left"/>
      <w:pPr>
        <w:ind w:left="2356" w:hanging="360"/>
      </w:pPr>
      <w:rPr>
        <w:rFonts w:ascii="Times New Roman" w:eastAsia="Times New Roman" w:hAnsi="Times New Roman" w:cs="Times New Roman"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1" w15:restartNumberingAfterBreak="0">
    <w:nsid w:val="33CB42B6"/>
    <w:multiLevelType w:val="hybridMultilevel"/>
    <w:tmpl w:val="C6380B94"/>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605206C"/>
    <w:multiLevelType w:val="hybridMultilevel"/>
    <w:tmpl w:val="013A485E"/>
    <w:lvl w:ilvl="0" w:tplc="12B29DBE">
      <w:start w:val="1"/>
      <w:numFmt w:val="decimal"/>
      <w:lvlText w:val="1.%1"/>
      <w:lvlJc w:val="left"/>
      <w:pPr>
        <w:ind w:left="720" w:hanging="360"/>
      </w:pPr>
      <w:rPr>
        <w:rFonts w:hint="default"/>
        <w:color w:val="000000" w:themeColor="text1"/>
      </w:rPr>
    </w:lvl>
    <w:lvl w:ilvl="1" w:tplc="129AFF38">
      <w:start w:val="1"/>
      <w:numFmt w:val="bullet"/>
      <w:lvlText w:val="•"/>
      <w:lvlJc w:val="left"/>
      <w:pPr>
        <w:ind w:left="1440" w:hanging="360"/>
      </w:pPr>
      <w:rPr>
        <w:rFonts w:ascii="Times New Roman" w:eastAsia="Times New Roman" w:hAnsi="Times New Roman" w:cs="Times New Roman" w:hint="default"/>
      </w:rPr>
    </w:lvl>
    <w:lvl w:ilvl="2" w:tplc="C4D4B2D8">
      <w:start w:val="1"/>
      <w:numFmt w:val="lowerRoman"/>
      <w:lvlText w:val="%3."/>
      <w:lvlJc w:val="right"/>
      <w:pPr>
        <w:ind w:left="2160" w:hanging="180"/>
      </w:pPr>
    </w:lvl>
    <w:lvl w:ilvl="3" w:tplc="B1D022C2">
      <w:start w:val="1"/>
      <w:numFmt w:val="decimal"/>
      <w:lvlText w:val="%4."/>
      <w:lvlJc w:val="left"/>
      <w:pPr>
        <w:ind w:left="2880" w:hanging="360"/>
      </w:pPr>
    </w:lvl>
    <w:lvl w:ilvl="4" w:tplc="ECEE2E4E">
      <w:start w:val="1"/>
      <w:numFmt w:val="lowerLetter"/>
      <w:lvlText w:val="%5."/>
      <w:lvlJc w:val="left"/>
      <w:pPr>
        <w:ind w:left="3600" w:hanging="360"/>
      </w:pPr>
    </w:lvl>
    <w:lvl w:ilvl="5" w:tplc="E2627A38">
      <w:start w:val="1"/>
      <w:numFmt w:val="lowerRoman"/>
      <w:lvlText w:val="%6."/>
      <w:lvlJc w:val="right"/>
      <w:pPr>
        <w:ind w:left="4320" w:hanging="180"/>
      </w:pPr>
    </w:lvl>
    <w:lvl w:ilvl="6" w:tplc="1464B25C">
      <w:start w:val="1"/>
      <w:numFmt w:val="decimal"/>
      <w:lvlText w:val="%7."/>
      <w:lvlJc w:val="left"/>
      <w:pPr>
        <w:ind w:left="5040" w:hanging="360"/>
      </w:pPr>
    </w:lvl>
    <w:lvl w:ilvl="7" w:tplc="0976745A">
      <w:start w:val="1"/>
      <w:numFmt w:val="lowerLetter"/>
      <w:lvlText w:val="%8."/>
      <w:lvlJc w:val="left"/>
      <w:pPr>
        <w:ind w:left="5760" w:hanging="360"/>
      </w:pPr>
    </w:lvl>
    <w:lvl w:ilvl="8" w:tplc="FAA04D70">
      <w:start w:val="1"/>
      <w:numFmt w:val="lowerRoman"/>
      <w:lvlText w:val="%9."/>
      <w:lvlJc w:val="right"/>
      <w:pPr>
        <w:ind w:left="6480" w:hanging="180"/>
      </w:pPr>
    </w:lvl>
  </w:abstractNum>
  <w:abstractNum w:abstractNumId="13" w15:restartNumberingAfterBreak="0">
    <w:nsid w:val="436133CE"/>
    <w:multiLevelType w:val="hybridMultilevel"/>
    <w:tmpl w:val="9B7A0B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6E57F0C"/>
    <w:multiLevelType w:val="hybridMultilevel"/>
    <w:tmpl w:val="88AA7070"/>
    <w:lvl w:ilvl="0" w:tplc="D8582132">
      <w:start w:val="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B5A63D5"/>
    <w:multiLevelType w:val="multilevel"/>
    <w:tmpl w:val="3DB244E2"/>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1F77BFC"/>
    <w:multiLevelType w:val="hybridMultilevel"/>
    <w:tmpl w:val="8ADC8B40"/>
    <w:lvl w:ilvl="0" w:tplc="04190001">
      <w:start w:val="1"/>
      <w:numFmt w:val="bullet"/>
      <w:lvlText w:val=""/>
      <w:lvlJc w:val="left"/>
      <w:pPr>
        <w:ind w:left="1305" w:hanging="360"/>
      </w:pPr>
      <w:rPr>
        <w:rFonts w:ascii="Symbol" w:hAnsi="Symbol" w:hint="default"/>
      </w:rPr>
    </w:lvl>
    <w:lvl w:ilvl="1" w:tplc="04190003" w:tentative="1">
      <w:start w:val="1"/>
      <w:numFmt w:val="bullet"/>
      <w:lvlText w:val="o"/>
      <w:lvlJc w:val="left"/>
      <w:pPr>
        <w:ind w:left="2025" w:hanging="360"/>
      </w:pPr>
      <w:rPr>
        <w:rFonts w:ascii="Courier New" w:hAnsi="Courier New" w:cs="Courier New" w:hint="default"/>
      </w:rPr>
    </w:lvl>
    <w:lvl w:ilvl="2" w:tplc="04190005" w:tentative="1">
      <w:start w:val="1"/>
      <w:numFmt w:val="bullet"/>
      <w:lvlText w:val=""/>
      <w:lvlJc w:val="left"/>
      <w:pPr>
        <w:ind w:left="2745" w:hanging="360"/>
      </w:pPr>
      <w:rPr>
        <w:rFonts w:ascii="Wingdings" w:hAnsi="Wingdings" w:hint="default"/>
      </w:rPr>
    </w:lvl>
    <w:lvl w:ilvl="3" w:tplc="04190001" w:tentative="1">
      <w:start w:val="1"/>
      <w:numFmt w:val="bullet"/>
      <w:lvlText w:val=""/>
      <w:lvlJc w:val="left"/>
      <w:pPr>
        <w:ind w:left="3465" w:hanging="360"/>
      </w:pPr>
      <w:rPr>
        <w:rFonts w:ascii="Symbol" w:hAnsi="Symbol" w:hint="default"/>
      </w:rPr>
    </w:lvl>
    <w:lvl w:ilvl="4" w:tplc="04190003" w:tentative="1">
      <w:start w:val="1"/>
      <w:numFmt w:val="bullet"/>
      <w:lvlText w:val="o"/>
      <w:lvlJc w:val="left"/>
      <w:pPr>
        <w:ind w:left="4185" w:hanging="360"/>
      </w:pPr>
      <w:rPr>
        <w:rFonts w:ascii="Courier New" w:hAnsi="Courier New" w:cs="Courier New" w:hint="default"/>
      </w:rPr>
    </w:lvl>
    <w:lvl w:ilvl="5" w:tplc="04190005" w:tentative="1">
      <w:start w:val="1"/>
      <w:numFmt w:val="bullet"/>
      <w:lvlText w:val=""/>
      <w:lvlJc w:val="left"/>
      <w:pPr>
        <w:ind w:left="4905" w:hanging="360"/>
      </w:pPr>
      <w:rPr>
        <w:rFonts w:ascii="Wingdings" w:hAnsi="Wingdings" w:hint="default"/>
      </w:rPr>
    </w:lvl>
    <w:lvl w:ilvl="6" w:tplc="04190001" w:tentative="1">
      <w:start w:val="1"/>
      <w:numFmt w:val="bullet"/>
      <w:lvlText w:val=""/>
      <w:lvlJc w:val="left"/>
      <w:pPr>
        <w:ind w:left="5625" w:hanging="360"/>
      </w:pPr>
      <w:rPr>
        <w:rFonts w:ascii="Symbol" w:hAnsi="Symbol" w:hint="default"/>
      </w:rPr>
    </w:lvl>
    <w:lvl w:ilvl="7" w:tplc="04190003" w:tentative="1">
      <w:start w:val="1"/>
      <w:numFmt w:val="bullet"/>
      <w:lvlText w:val="o"/>
      <w:lvlJc w:val="left"/>
      <w:pPr>
        <w:ind w:left="6345" w:hanging="360"/>
      </w:pPr>
      <w:rPr>
        <w:rFonts w:ascii="Courier New" w:hAnsi="Courier New" w:cs="Courier New" w:hint="default"/>
      </w:rPr>
    </w:lvl>
    <w:lvl w:ilvl="8" w:tplc="04190005" w:tentative="1">
      <w:start w:val="1"/>
      <w:numFmt w:val="bullet"/>
      <w:lvlText w:val=""/>
      <w:lvlJc w:val="left"/>
      <w:pPr>
        <w:ind w:left="7065" w:hanging="360"/>
      </w:pPr>
      <w:rPr>
        <w:rFonts w:ascii="Wingdings" w:hAnsi="Wingdings" w:hint="default"/>
      </w:rPr>
    </w:lvl>
  </w:abstractNum>
  <w:abstractNum w:abstractNumId="17" w15:restartNumberingAfterBreak="0">
    <w:nsid w:val="65890660"/>
    <w:multiLevelType w:val="hybridMultilevel"/>
    <w:tmpl w:val="F6DCF8FE"/>
    <w:lvl w:ilvl="0" w:tplc="D8582132">
      <w:start w:val="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8" w15:restartNumberingAfterBreak="0">
    <w:nsid w:val="6DFE0788"/>
    <w:multiLevelType w:val="hybridMultilevel"/>
    <w:tmpl w:val="42203BF0"/>
    <w:lvl w:ilvl="0" w:tplc="A32A0268">
      <w:start w:val="1"/>
      <w:numFmt w:val="bullet"/>
      <w:lvlText w:val="–"/>
      <w:lvlJc w:val="left"/>
      <w:pPr>
        <w:ind w:left="1070"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7B9D7BF0"/>
    <w:multiLevelType w:val="multilevel"/>
    <w:tmpl w:val="B85E7EDA"/>
    <w:lvl w:ilvl="0">
      <w:start w:val="1"/>
      <w:numFmt w:val="decimal"/>
      <w:lvlText w:val="%1."/>
      <w:lvlJc w:val="left"/>
      <w:pPr>
        <w:ind w:left="585" w:hanging="585"/>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EE868F7"/>
    <w:multiLevelType w:val="hybridMultilevel"/>
    <w:tmpl w:val="1FF8EFE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3"/>
  </w:num>
  <w:num w:numId="2">
    <w:abstractNumId w:val="19"/>
  </w:num>
  <w:num w:numId="3">
    <w:abstractNumId w:val="2"/>
  </w:num>
  <w:num w:numId="4">
    <w:abstractNumId w:val="13"/>
  </w:num>
  <w:num w:numId="5">
    <w:abstractNumId w:val="18"/>
  </w:num>
  <w:num w:numId="6">
    <w:abstractNumId w:val="1"/>
  </w:num>
  <w:num w:numId="7">
    <w:abstractNumId w:val="9"/>
  </w:num>
  <w:num w:numId="8">
    <w:abstractNumId w:val="15"/>
  </w:num>
  <w:num w:numId="9">
    <w:abstractNumId w:val="7"/>
  </w:num>
  <w:num w:numId="10">
    <w:abstractNumId w:val="16"/>
  </w:num>
  <w:num w:numId="11">
    <w:abstractNumId w:val="20"/>
  </w:num>
  <w:num w:numId="12">
    <w:abstractNumId w:val="8"/>
  </w:num>
  <w:num w:numId="13">
    <w:abstractNumId w:val="11"/>
  </w:num>
  <w:num w:numId="14">
    <w:abstractNumId w:val="17"/>
  </w:num>
  <w:num w:numId="15">
    <w:abstractNumId w:val="10"/>
  </w:num>
  <w:num w:numId="16">
    <w:abstractNumId w:val="14"/>
  </w:num>
  <w:num w:numId="17">
    <w:abstractNumId w:val="6"/>
  </w:num>
  <w:num w:numId="18">
    <w:abstractNumId w:val="0"/>
  </w:num>
  <w:num w:numId="19">
    <w:abstractNumId w:val="5"/>
  </w:num>
  <w:num w:numId="20">
    <w:abstractNumId w:val="4"/>
  </w:num>
  <w:num w:numId="2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13B"/>
    <w:rsid w:val="0000148D"/>
    <w:rsid w:val="00001DBE"/>
    <w:rsid w:val="000028C6"/>
    <w:rsid w:val="00004D43"/>
    <w:rsid w:val="00006E8D"/>
    <w:rsid w:val="00011B76"/>
    <w:rsid w:val="00012158"/>
    <w:rsid w:val="00013746"/>
    <w:rsid w:val="0001469D"/>
    <w:rsid w:val="000156FA"/>
    <w:rsid w:val="00017F4B"/>
    <w:rsid w:val="00022C20"/>
    <w:rsid w:val="00022C3A"/>
    <w:rsid w:val="00025519"/>
    <w:rsid w:val="000269CE"/>
    <w:rsid w:val="00027FEE"/>
    <w:rsid w:val="00030C81"/>
    <w:rsid w:val="000311F3"/>
    <w:rsid w:val="00036B9F"/>
    <w:rsid w:val="000459E5"/>
    <w:rsid w:val="0005093E"/>
    <w:rsid w:val="00050D64"/>
    <w:rsid w:val="00051F9C"/>
    <w:rsid w:val="0005249D"/>
    <w:rsid w:val="000538A2"/>
    <w:rsid w:val="00053B67"/>
    <w:rsid w:val="00054EF7"/>
    <w:rsid w:val="00055B13"/>
    <w:rsid w:val="00056DAE"/>
    <w:rsid w:val="00060E83"/>
    <w:rsid w:val="00061358"/>
    <w:rsid w:val="00062626"/>
    <w:rsid w:val="00063E01"/>
    <w:rsid w:val="000655D7"/>
    <w:rsid w:val="00065A5C"/>
    <w:rsid w:val="00067FFE"/>
    <w:rsid w:val="000732FC"/>
    <w:rsid w:val="000733F4"/>
    <w:rsid w:val="00074162"/>
    <w:rsid w:val="000746C7"/>
    <w:rsid w:val="00075666"/>
    <w:rsid w:val="00075CFF"/>
    <w:rsid w:val="00075F62"/>
    <w:rsid w:val="000763CE"/>
    <w:rsid w:val="00077998"/>
    <w:rsid w:val="00077C74"/>
    <w:rsid w:val="00086741"/>
    <w:rsid w:val="00091394"/>
    <w:rsid w:val="00095C51"/>
    <w:rsid w:val="000A1324"/>
    <w:rsid w:val="000A1949"/>
    <w:rsid w:val="000A2360"/>
    <w:rsid w:val="000A2626"/>
    <w:rsid w:val="000A2B9B"/>
    <w:rsid w:val="000A399C"/>
    <w:rsid w:val="000A5406"/>
    <w:rsid w:val="000B18BA"/>
    <w:rsid w:val="000B2106"/>
    <w:rsid w:val="000B3CD6"/>
    <w:rsid w:val="000B7902"/>
    <w:rsid w:val="000C02EB"/>
    <w:rsid w:val="000C7C25"/>
    <w:rsid w:val="000D0DE3"/>
    <w:rsid w:val="000D2745"/>
    <w:rsid w:val="000D28EC"/>
    <w:rsid w:val="000D2AFE"/>
    <w:rsid w:val="000D622D"/>
    <w:rsid w:val="000E2ACF"/>
    <w:rsid w:val="000E3384"/>
    <w:rsid w:val="000E769B"/>
    <w:rsid w:val="000E7EA3"/>
    <w:rsid w:val="000F0A16"/>
    <w:rsid w:val="000F6C35"/>
    <w:rsid w:val="000F718C"/>
    <w:rsid w:val="00102698"/>
    <w:rsid w:val="00103975"/>
    <w:rsid w:val="00104028"/>
    <w:rsid w:val="0010489D"/>
    <w:rsid w:val="00105ACA"/>
    <w:rsid w:val="00105FE2"/>
    <w:rsid w:val="00113A20"/>
    <w:rsid w:val="001144B6"/>
    <w:rsid w:val="0011556D"/>
    <w:rsid w:val="00115ADD"/>
    <w:rsid w:val="00116658"/>
    <w:rsid w:val="001166BB"/>
    <w:rsid w:val="00116A90"/>
    <w:rsid w:val="00121513"/>
    <w:rsid w:val="00124108"/>
    <w:rsid w:val="0012561A"/>
    <w:rsid w:val="00126890"/>
    <w:rsid w:val="001272DD"/>
    <w:rsid w:val="00131ADB"/>
    <w:rsid w:val="001330B6"/>
    <w:rsid w:val="00133907"/>
    <w:rsid w:val="00137172"/>
    <w:rsid w:val="001442D2"/>
    <w:rsid w:val="00147201"/>
    <w:rsid w:val="00147E52"/>
    <w:rsid w:val="001501B0"/>
    <w:rsid w:val="00151C11"/>
    <w:rsid w:val="00154E15"/>
    <w:rsid w:val="00155142"/>
    <w:rsid w:val="001554E1"/>
    <w:rsid w:val="00155A58"/>
    <w:rsid w:val="0016060C"/>
    <w:rsid w:val="00161980"/>
    <w:rsid w:val="001678F8"/>
    <w:rsid w:val="00170C63"/>
    <w:rsid w:val="00174D5A"/>
    <w:rsid w:val="00175D01"/>
    <w:rsid w:val="00180713"/>
    <w:rsid w:val="00180ED1"/>
    <w:rsid w:val="00181EBD"/>
    <w:rsid w:val="00183AF6"/>
    <w:rsid w:val="001857AB"/>
    <w:rsid w:val="00185C4F"/>
    <w:rsid w:val="00186394"/>
    <w:rsid w:val="00186EC1"/>
    <w:rsid w:val="00191618"/>
    <w:rsid w:val="001949E1"/>
    <w:rsid w:val="001977CC"/>
    <w:rsid w:val="001A0677"/>
    <w:rsid w:val="001A327F"/>
    <w:rsid w:val="001A3F07"/>
    <w:rsid w:val="001A6755"/>
    <w:rsid w:val="001A7ED7"/>
    <w:rsid w:val="001B135A"/>
    <w:rsid w:val="001B6909"/>
    <w:rsid w:val="001B7703"/>
    <w:rsid w:val="001C38C5"/>
    <w:rsid w:val="001C598E"/>
    <w:rsid w:val="001C7D8A"/>
    <w:rsid w:val="001D1A5A"/>
    <w:rsid w:val="001D5C80"/>
    <w:rsid w:val="001E073B"/>
    <w:rsid w:val="001E6512"/>
    <w:rsid w:val="001E7D94"/>
    <w:rsid w:val="001F1F3F"/>
    <w:rsid w:val="001F3223"/>
    <w:rsid w:val="001F39A3"/>
    <w:rsid w:val="001F3EF2"/>
    <w:rsid w:val="001F6413"/>
    <w:rsid w:val="001F6CED"/>
    <w:rsid w:val="001F7CF0"/>
    <w:rsid w:val="00203691"/>
    <w:rsid w:val="002048CC"/>
    <w:rsid w:val="0021152D"/>
    <w:rsid w:val="0021304A"/>
    <w:rsid w:val="002138AF"/>
    <w:rsid w:val="00213B8C"/>
    <w:rsid w:val="002179B7"/>
    <w:rsid w:val="00220B57"/>
    <w:rsid w:val="00220D40"/>
    <w:rsid w:val="00221B01"/>
    <w:rsid w:val="00221B4F"/>
    <w:rsid w:val="00223A9A"/>
    <w:rsid w:val="002307B8"/>
    <w:rsid w:val="00230846"/>
    <w:rsid w:val="00232290"/>
    <w:rsid w:val="00232CBD"/>
    <w:rsid w:val="0023343A"/>
    <w:rsid w:val="0023388A"/>
    <w:rsid w:val="00237C02"/>
    <w:rsid w:val="00237D5A"/>
    <w:rsid w:val="00240C04"/>
    <w:rsid w:val="00240EDE"/>
    <w:rsid w:val="002423D4"/>
    <w:rsid w:val="002425F2"/>
    <w:rsid w:val="00243BF5"/>
    <w:rsid w:val="00244734"/>
    <w:rsid w:val="00244AE1"/>
    <w:rsid w:val="002465E8"/>
    <w:rsid w:val="002475F3"/>
    <w:rsid w:val="00250738"/>
    <w:rsid w:val="00253C59"/>
    <w:rsid w:val="00257E91"/>
    <w:rsid w:val="00261565"/>
    <w:rsid w:val="00261BF7"/>
    <w:rsid w:val="00261D52"/>
    <w:rsid w:val="00266195"/>
    <w:rsid w:val="00267A4D"/>
    <w:rsid w:val="002711D5"/>
    <w:rsid w:val="00273AFF"/>
    <w:rsid w:val="002743B2"/>
    <w:rsid w:val="00275E4E"/>
    <w:rsid w:val="00276E6C"/>
    <w:rsid w:val="002770EF"/>
    <w:rsid w:val="00280AB0"/>
    <w:rsid w:val="002813FA"/>
    <w:rsid w:val="002833E1"/>
    <w:rsid w:val="00285CD6"/>
    <w:rsid w:val="00290734"/>
    <w:rsid w:val="00291865"/>
    <w:rsid w:val="00294D3A"/>
    <w:rsid w:val="00295057"/>
    <w:rsid w:val="00297D3C"/>
    <w:rsid w:val="002A0C99"/>
    <w:rsid w:val="002A1A3A"/>
    <w:rsid w:val="002A4746"/>
    <w:rsid w:val="002A4F07"/>
    <w:rsid w:val="002A59F7"/>
    <w:rsid w:val="002A5B4E"/>
    <w:rsid w:val="002A5E73"/>
    <w:rsid w:val="002A5FE2"/>
    <w:rsid w:val="002A6505"/>
    <w:rsid w:val="002A6C6A"/>
    <w:rsid w:val="002A7C74"/>
    <w:rsid w:val="002B0CB7"/>
    <w:rsid w:val="002B1084"/>
    <w:rsid w:val="002B123B"/>
    <w:rsid w:val="002B199E"/>
    <w:rsid w:val="002B1C37"/>
    <w:rsid w:val="002B2692"/>
    <w:rsid w:val="002B5E86"/>
    <w:rsid w:val="002C0C61"/>
    <w:rsid w:val="002C377D"/>
    <w:rsid w:val="002D1B97"/>
    <w:rsid w:val="002D3D7F"/>
    <w:rsid w:val="002E01F6"/>
    <w:rsid w:val="002E6730"/>
    <w:rsid w:val="002F0636"/>
    <w:rsid w:val="002F25C6"/>
    <w:rsid w:val="002F3668"/>
    <w:rsid w:val="002F5867"/>
    <w:rsid w:val="002F7155"/>
    <w:rsid w:val="002F728E"/>
    <w:rsid w:val="003007B9"/>
    <w:rsid w:val="00302CD1"/>
    <w:rsid w:val="00302D3E"/>
    <w:rsid w:val="00303AFB"/>
    <w:rsid w:val="0030459E"/>
    <w:rsid w:val="00307299"/>
    <w:rsid w:val="00307EC5"/>
    <w:rsid w:val="00310140"/>
    <w:rsid w:val="00310EA5"/>
    <w:rsid w:val="00313F8F"/>
    <w:rsid w:val="00314786"/>
    <w:rsid w:val="00314935"/>
    <w:rsid w:val="0032018A"/>
    <w:rsid w:val="00321BCC"/>
    <w:rsid w:val="0032464F"/>
    <w:rsid w:val="00324C9E"/>
    <w:rsid w:val="00325EB1"/>
    <w:rsid w:val="0032694A"/>
    <w:rsid w:val="00327254"/>
    <w:rsid w:val="00327304"/>
    <w:rsid w:val="00333679"/>
    <w:rsid w:val="00335907"/>
    <w:rsid w:val="00335A6C"/>
    <w:rsid w:val="00335E05"/>
    <w:rsid w:val="00336EA1"/>
    <w:rsid w:val="0034185D"/>
    <w:rsid w:val="00342ABB"/>
    <w:rsid w:val="00346CB9"/>
    <w:rsid w:val="00347869"/>
    <w:rsid w:val="00347F5D"/>
    <w:rsid w:val="00352E65"/>
    <w:rsid w:val="00353129"/>
    <w:rsid w:val="00355C6C"/>
    <w:rsid w:val="003619CF"/>
    <w:rsid w:val="003642FC"/>
    <w:rsid w:val="0036613E"/>
    <w:rsid w:val="003709BD"/>
    <w:rsid w:val="00371429"/>
    <w:rsid w:val="003854FD"/>
    <w:rsid w:val="003862AD"/>
    <w:rsid w:val="003864E9"/>
    <w:rsid w:val="0039084E"/>
    <w:rsid w:val="00391CC7"/>
    <w:rsid w:val="003945F6"/>
    <w:rsid w:val="00396425"/>
    <w:rsid w:val="0039729E"/>
    <w:rsid w:val="003A135D"/>
    <w:rsid w:val="003A2F67"/>
    <w:rsid w:val="003A5124"/>
    <w:rsid w:val="003A64B1"/>
    <w:rsid w:val="003A6893"/>
    <w:rsid w:val="003A78AB"/>
    <w:rsid w:val="003B12CC"/>
    <w:rsid w:val="003B21B3"/>
    <w:rsid w:val="003B22E2"/>
    <w:rsid w:val="003B3CE4"/>
    <w:rsid w:val="003B5358"/>
    <w:rsid w:val="003B62D8"/>
    <w:rsid w:val="003C3BDB"/>
    <w:rsid w:val="003C7071"/>
    <w:rsid w:val="003C7420"/>
    <w:rsid w:val="003D1358"/>
    <w:rsid w:val="003D25CB"/>
    <w:rsid w:val="003D34C4"/>
    <w:rsid w:val="003D358C"/>
    <w:rsid w:val="003D3D7D"/>
    <w:rsid w:val="003D4783"/>
    <w:rsid w:val="003D4F89"/>
    <w:rsid w:val="003F510C"/>
    <w:rsid w:val="003F5BB6"/>
    <w:rsid w:val="00400CE4"/>
    <w:rsid w:val="00401D45"/>
    <w:rsid w:val="004024F2"/>
    <w:rsid w:val="00405D6C"/>
    <w:rsid w:val="00406D21"/>
    <w:rsid w:val="00406E9A"/>
    <w:rsid w:val="004122F8"/>
    <w:rsid w:val="00415252"/>
    <w:rsid w:val="0041530E"/>
    <w:rsid w:val="0041582B"/>
    <w:rsid w:val="00415D61"/>
    <w:rsid w:val="004167D4"/>
    <w:rsid w:val="004204FB"/>
    <w:rsid w:val="00430333"/>
    <w:rsid w:val="00430D22"/>
    <w:rsid w:val="00432269"/>
    <w:rsid w:val="0043261D"/>
    <w:rsid w:val="00433587"/>
    <w:rsid w:val="00433D70"/>
    <w:rsid w:val="004346E2"/>
    <w:rsid w:val="00436364"/>
    <w:rsid w:val="004379B0"/>
    <w:rsid w:val="00437BAB"/>
    <w:rsid w:val="00440144"/>
    <w:rsid w:val="004422BC"/>
    <w:rsid w:val="00442D1B"/>
    <w:rsid w:val="004445D6"/>
    <w:rsid w:val="00446692"/>
    <w:rsid w:val="00447340"/>
    <w:rsid w:val="00461956"/>
    <w:rsid w:val="004639B4"/>
    <w:rsid w:val="00463E0F"/>
    <w:rsid w:val="00464B26"/>
    <w:rsid w:val="00474361"/>
    <w:rsid w:val="004750D6"/>
    <w:rsid w:val="00476D18"/>
    <w:rsid w:val="00480852"/>
    <w:rsid w:val="00481E50"/>
    <w:rsid w:val="00482F9E"/>
    <w:rsid w:val="00484404"/>
    <w:rsid w:val="004875B4"/>
    <w:rsid w:val="00490DD6"/>
    <w:rsid w:val="004918AD"/>
    <w:rsid w:val="00492575"/>
    <w:rsid w:val="0049285B"/>
    <w:rsid w:val="00492F7B"/>
    <w:rsid w:val="00495B88"/>
    <w:rsid w:val="004A08ED"/>
    <w:rsid w:val="004A1E84"/>
    <w:rsid w:val="004A21E3"/>
    <w:rsid w:val="004A45E2"/>
    <w:rsid w:val="004A49EE"/>
    <w:rsid w:val="004A73AB"/>
    <w:rsid w:val="004B1518"/>
    <w:rsid w:val="004B3F24"/>
    <w:rsid w:val="004B44CB"/>
    <w:rsid w:val="004B717A"/>
    <w:rsid w:val="004C14EA"/>
    <w:rsid w:val="004C1606"/>
    <w:rsid w:val="004C280D"/>
    <w:rsid w:val="004C3665"/>
    <w:rsid w:val="004C4316"/>
    <w:rsid w:val="004C57C0"/>
    <w:rsid w:val="004C7648"/>
    <w:rsid w:val="004D41BF"/>
    <w:rsid w:val="004D4223"/>
    <w:rsid w:val="004D6477"/>
    <w:rsid w:val="004E011A"/>
    <w:rsid w:val="004E0399"/>
    <w:rsid w:val="004E2C69"/>
    <w:rsid w:val="004E42C9"/>
    <w:rsid w:val="004E5F46"/>
    <w:rsid w:val="004E5FBA"/>
    <w:rsid w:val="004E6CAD"/>
    <w:rsid w:val="004F22E5"/>
    <w:rsid w:val="004F3BB0"/>
    <w:rsid w:val="004F636F"/>
    <w:rsid w:val="004F7C55"/>
    <w:rsid w:val="0050312B"/>
    <w:rsid w:val="00503726"/>
    <w:rsid w:val="005068F1"/>
    <w:rsid w:val="00507231"/>
    <w:rsid w:val="00507F03"/>
    <w:rsid w:val="00510613"/>
    <w:rsid w:val="00511A99"/>
    <w:rsid w:val="00511FCE"/>
    <w:rsid w:val="00513F8D"/>
    <w:rsid w:val="00516389"/>
    <w:rsid w:val="00522579"/>
    <w:rsid w:val="0052367F"/>
    <w:rsid w:val="00523ABC"/>
    <w:rsid w:val="005246BB"/>
    <w:rsid w:val="00524D69"/>
    <w:rsid w:val="00525290"/>
    <w:rsid w:val="00525310"/>
    <w:rsid w:val="0053113F"/>
    <w:rsid w:val="00535474"/>
    <w:rsid w:val="00536D09"/>
    <w:rsid w:val="005378E6"/>
    <w:rsid w:val="00537C95"/>
    <w:rsid w:val="00540CA2"/>
    <w:rsid w:val="005418F6"/>
    <w:rsid w:val="00543EE1"/>
    <w:rsid w:val="0054461F"/>
    <w:rsid w:val="0054579C"/>
    <w:rsid w:val="00551B33"/>
    <w:rsid w:val="00557D5A"/>
    <w:rsid w:val="005606EB"/>
    <w:rsid w:val="005625E3"/>
    <w:rsid w:val="00562BB4"/>
    <w:rsid w:val="00570A98"/>
    <w:rsid w:val="00572AD6"/>
    <w:rsid w:val="0057307F"/>
    <w:rsid w:val="00574D35"/>
    <w:rsid w:val="00575036"/>
    <w:rsid w:val="00575D36"/>
    <w:rsid w:val="00583B5D"/>
    <w:rsid w:val="00584689"/>
    <w:rsid w:val="00585A92"/>
    <w:rsid w:val="00586364"/>
    <w:rsid w:val="00587EC6"/>
    <w:rsid w:val="005911A8"/>
    <w:rsid w:val="005917DB"/>
    <w:rsid w:val="0059595F"/>
    <w:rsid w:val="00596B4D"/>
    <w:rsid w:val="00596BBD"/>
    <w:rsid w:val="005A0C9E"/>
    <w:rsid w:val="005A0CF9"/>
    <w:rsid w:val="005A651F"/>
    <w:rsid w:val="005A7C26"/>
    <w:rsid w:val="005B0AE1"/>
    <w:rsid w:val="005B1151"/>
    <w:rsid w:val="005B2434"/>
    <w:rsid w:val="005B3C8A"/>
    <w:rsid w:val="005B6674"/>
    <w:rsid w:val="005C1963"/>
    <w:rsid w:val="005C1F2C"/>
    <w:rsid w:val="005C3EE9"/>
    <w:rsid w:val="005C4102"/>
    <w:rsid w:val="005C6C5A"/>
    <w:rsid w:val="005C7F3F"/>
    <w:rsid w:val="005D5F88"/>
    <w:rsid w:val="005D6FE1"/>
    <w:rsid w:val="005E1C91"/>
    <w:rsid w:val="005E249B"/>
    <w:rsid w:val="005E4259"/>
    <w:rsid w:val="005E4431"/>
    <w:rsid w:val="005E6BA9"/>
    <w:rsid w:val="005F1A53"/>
    <w:rsid w:val="005F1B10"/>
    <w:rsid w:val="005F32D9"/>
    <w:rsid w:val="005F52EB"/>
    <w:rsid w:val="005F7DB2"/>
    <w:rsid w:val="00600CEB"/>
    <w:rsid w:val="00601E03"/>
    <w:rsid w:val="00603005"/>
    <w:rsid w:val="00603685"/>
    <w:rsid w:val="006039B4"/>
    <w:rsid w:val="00603E0D"/>
    <w:rsid w:val="00604C54"/>
    <w:rsid w:val="0060654D"/>
    <w:rsid w:val="00607009"/>
    <w:rsid w:val="00607389"/>
    <w:rsid w:val="00610B2B"/>
    <w:rsid w:val="00611920"/>
    <w:rsid w:val="006140A5"/>
    <w:rsid w:val="00620BB6"/>
    <w:rsid w:val="0062750C"/>
    <w:rsid w:val="00632518"/>
    <w:rsid w:val="00633142"/>
    <w:rsid w:val="006402F7"/>
    <w:rsid w:val="00640A80"/>
    <w:rsid w:val="006423FC"/>
    <w:rsid w:val="0064437E"/>
    <w:rsid w:val="006448CA"/>
    <w:rsid w:val="006452E8"/>
    <w:rsid w:val="0064759B"/>
    <w:rsid w:val="00647D30"/>
    <w:rsid w:val="0065045B"/>
    <w:rsid w:val="00650842"/>
    <w:rsid w:val="006545F1"/>
    <w:rsid w:val="00655FE5"/>
    <w:rsid w:val="00656A49"/>
    <w:rsid w:val="00657B20"/>
    <w:rsid w:val="006601F4"/>
    <w:rsid w:val="00661CDE"/>
    <w:rsid w:val="00662E76"/>
    <w:rsid w:val="0066345D"/>
    <w:rsid w:val="00670A7D"/>
    <w:rsid w:val="00674C33"/>
    <w:rsid w:val="006763B1"/>
    <w:rsid w:val="00676C02"/>
    <w:rsid w:val="00680A8D"/>
    <w:rsid w:val="00681448"/>
    <w:rsid w:val="00681FBE"/>
    <w:rsid w:val="00685536"/>
    <w:rsid w:val="00685CB5"/>
    <w:rsid w:val="00691BCD"/>
    <w:rsid w:val="00692EAD"/>
    <w:rsid w:val="00693891"/>
    <w:rsid w:val="006945CF"/>
    <w:rsid w:val="006959CE"/>
    <w:rsid w:val="00695C3B"/>
    <w:rsid w:val="00696C41"/>
    <w:rsid w:val="0069779F"/>
    <w:rsid w:val="006A3323"/>
    <w:rsid w:val="006A570C"/>
    <w:rsid w:val="006B2CDB"/>
    <w:rsid w:val="006B45B0"/>
    <w:rsid w:val="006B582F"/>
    <w:rsid w:val="006C267D"/>
    <w:rsid w:val="006C5D02"/>
    <w:rsid w:val="006C7782"/>
    <w:rsid w:val="006C7AA3"/>
    <w:rsid w:val="006D1A74"/>
    <w:rsid w:val="006D397E"/>
    <w:rsid w:val="006D3A01"/>
    <w:rsid w:val="006D4BE9"/>
    <w:rsid w:val="006D5B7D"/>
    <w:rsid w:val="006D7CA0"/>
    <w:rsid w:val="006E6B63"/>
    <w:rsid w:val="006F0DBC"/>
    <w:rsid w:val="006F53F7"/>
    <w:rsid w:val="006F6D38"/>
    <w:rsid w:val="006F7246"/>
    <w:rsid w:val="007057E3"/>
    <w:rsid w:val="00714110"/>
    <w:rsid w:val="00716171"/>
    <w:rsid w:val="00717856"/>
    <w:rsid w:val="00720B19"/>
    <w:rsid w:val="00725AF4"/>
    <w:rsid w:val="007267E2"/>
    <w:rsid w:val="007278B6"/>
    <w:rsid w:val="00727F65"/>
    <w:rsid w:val="007303BF"/>
    <w:rsid w:val="007311AC"/>
    <w:rsid w:val="007321B9"/>
    <w:rsid w:val="0073226B"/>
    <w:rsid w:val="0073289A"/>
    <w:rsid w:val="00732C85"/>
    <w:rsid w:val="0073477A"/>
    <w:rsid w:val="00734D88"/>
    <w:rsid w:val="00737F81"/>
    <w:rsid w:val="00741070"/>
    <w:rsid w:val="00741697"/>
    <w:rsid w:val="00742907"/>
    <w:rsid w:val="007429A1"/>
    <w:rsid w:val="007451F0"/>
    <w:rsid w:val="00745373"/>
    <w:rsid w:val="00746F6F"/>
    <w:rsid w:val="0075119B"/>
    <w:rsid w:val="0075279C"/>
    <w:rsid w:val="0075402B"/>
    <w:rsid w:val="007543CD"/>
    <w:rsid w:val="00755578"/>
    <w:rsid w:val="007560FD"/>
    <w:rsid w:val="00761BE5"/>
    <w:rsid w:val="00761E5E"/>
    <w:rsid w:val="007626C1"/>
    <w:rsid w:val="007633B4"/>
    <w:rsid w:val="00765CF9"/>
    <w:rsid w:val="007666B1"/>
    <w:rsid w:val="0077040A"/>
    <w:rsid w:val="0077304A"/>
    <w:rsid w:val="00773DCD"/>
    <w:rsid w:val="0077482D"/>
    <w:rsid w:val="00775365"/>
    <w:rsid w:val="007762DC"/>
    <w:rsid w:val="00777193"/>
    <w:rsid w:val="00780BE9"/>
    <w:rsid w:val="00782570"/>
    <w:rsid w:val="00783FB0"/>
    <w:rsid w:val="0078503B"/>
    <w:rsid w:val="007865E9"/>
    <w:rsid w:val="007873F3"/>
    <w:rsid w:val="0079204E"/>
    <w:rsid w:val="0079230D"/>
    <w:rsid w:val="0079231A"/>
    <w:rsid w:val="007926C0"/>
    <w:rsid w:val="0079555B"/>
    <w:rsid w:val="007A113C"/>
    <w:rsid w:val="007A2ADF"/>
    <w:rsid w:val="007A341D"/>
    <w:rsid w:val="007A5084"/>
    <w:rsid w:val="007B36A6"/>
    <w:rsid w:val="007B4B0F"/>
    <w:rsid w:val="007B6456"/>
    <w:rsid w:val="007B65BA"/>
    <w:rsid w:val="007B7C06"/>
    <w:rsid w:val="007C0728"/>
    <w:rsid w:val="007C3804"/>
    <w:rsid w:val="007C450A"/>
    <w:rsid w:val="007C45A2"/>
    <w:rsid w:val="007C7235"/>
    <w:rsid w:val="007D14CA"/>
    <w:rsid w:val="007D557B"/>
    <w:rsid w:val="007D5923"/>
    <w:rsid w:val="007D5BA0"/>
    <w:rsid w:val="007D7EEC"/>
    <w:rsid w:val="007E48EB"/>
    <w:rsid w:val="007E4DAC"/>
    <w:rsid w:val="007F08F7"/>
    <w:rsid w:val="007F7251"/>
    <w:rsid w:val="007F7D50"/>
    <w:rsid w:val="0080157A"/>
    <w:rsid w:val="00802B0E"/>
    <w:rsid w:val="00802C96"/>
    <w:rsid w:val="008034F2"/>
    <w:rsid w:val="0080413B"/>
    <w:rsid w:val="0080501C"/>
    <w:rsid w:val="0080654D"/>
    <w:rsid w:val="00815740"/>
    <w:rsid w:val="00815911"/>
    <w:rsid w:val="00817B47"/>
    <w:rsid w:val="008213F2"/>
    <w:rsid w:val="00826AA3"/>
    <w:rsid w:val="00832A39"/>
    <w:rsid w:val="0083593F"/>
    <w:rsid w:val="00836203"/>
    <w:rsid w:val="008367BF"/>
    <w:rsid w:val="00841372"/>
    <w:rsid w:val="0084228B"/>
    <w:rsid w:val="00844B23"/>
    <w:rsid w:val="00852519"/>
    <w:rsid w:val="00853EC1"/>
    <w:rsid w:val="00854BD3"/>
    <w:rsid w:val="00855121"/>
    <w:rsid w:val="008568C4"/>
    <w:rsid w:val="008606E5"/>
    <w:rsid w:val="00863F37"/>
    <w:rsid w:val="00870F9F"/>
    <w:rsid w:val="00871F04"/>
    <w:rsid w:val="00872197"/>
    <w:rsid w:val="00874ABF"/>
    <w:rsid w:val="00874D5B"/>
    <w:rsid w:val="00875712"/>
    <w:rsid w:val="008801EF"/>
    <w:rsid w:val="0088304A"/>
    <w:rsid w:val="00883C1C"/>
    <w:rsid w:val="0088467A"/>
    <w:rsid w:val="0089037D"/>
    <w:rsid w:val="0089142A"/>
    <w:rsid w:val="00891451"/>
    <w:rsid w:val="00893348"/>
    <w:rsid w:val="008941E6"/>
    <w:rsid w:val="008A0969"/>
    <w:rsid w:val="008A153D"/>
    <w:rsid w:val="008A6552"/>
    <w:rsid w:val="008A73ED"/>
    <w:rsid w:val="008A7BA6"/>
    <w:rsid w:val="008B04E7"/>
    <w:rsid w:val="008B45BB"/>
    <w:rsid w:val="008B5675"/>
    <w:rsid w:val="008B76C2"/>
    <w:rsid w:val="008C1E85"/>
    <w:rsid w:val="008C2FE3"/>
    <w:rsid w:val="008C4B19"/>
    <w:rsid w:val="008C59DC"/>
    <w:rsid w:val="008C5AA0"/>
    <w:rsid w:val="008C6101"/>
    <w:rsid w:val="008C7A55"/>
    <w:rsid w:val="008C7E40"/>
    <w:rsid w:val="008D0CE3"/>
    <w:rsid w:val="008D19FA"/>
    <w:rsid w:val="008D53E2"/>
    <w:rsid w:val="008E2257"/>
    <w:rsid w:val="008E460F"/>
    <w:rsid w:val="008E4C3B"/>
    <w:rsid w:val="008E79AA"/>
    <w:rsid w:val="008F0290"/>
    <w:rsid w:val="008F158C"/>
    <w:rsid w:val="008F5722"/>
    <w:rsid w:val="008F790A"/>
    <w:rsid w:val="008F7ADE"/>
    <w:rsid w:val="00902DE6"/>
    <w:rsid w:val="00904C73"/>
    <w:rsid w:val="00905AA1"/>
    <w:rsid w:val="00910434"/>
    <w:rsid w:val="00915421"/>
    <w:rsid w:val="0092161B"/>
    <w:rsid w:val="009216E4"/>
    <w:rsid w:val="009217F9"/>
    <w:rsid w:val="009229A5"/>
    <w:rsid w:val="00923E85"/>
    <w:rsid w:val="00924B96"/>
    <w:rsid w:val="00925078"/>
    <w:rsid w:val="009250F4"/>
    <w:rsid w:val="00930196"/>
    <w:rsid w:val="0093507A"/>
    <w:rsid w:val="00935E18"/>
    <w:rsid w:val="009361C7"/>
    <w:rsid w:val="00940346"/>
    <w:rsid w:val="00940A78"/>
    <w:rsid w:val="00941F1E"/>
    <w:rsid w:val="00942C31"/>
    <w:rsid w:val="00952C16"/>
    <w:rsid w:val="009542EF"/>
    <w:rsid w:val="009556FD"/>
    <w:rsid w:val="00956B4A"/>
    <w:rsid w:val="00963D8F"/>
    <w:rsid w:val="00967DDE"/>
    <w:rsid w:val="0097477A"/>
    <w:rsid w:val="00980D96"/>
    <w:rsid w:val="00983F01"/>
    <w:rsid w:val="00984749"/>
    <w:rsid w:val="009862CB"/>
    <w:rsid w:val="00987846"/>
    <w:rsid w:val="009904A8"/>
    <w:rsid w:val="00990849"/>
    <w:rsid w:val="009919C1"/>
    <w:rsid w:val="00992239"/>
    <w:rsid w:val="00993403"/>
    <w:rsid w:val="00994962"/>
    <w:rsid w:val="009A1038"/>
    <w:rsid w:val="009A1316"/>
    <w:rsid w:val="009A4901"/>
    <w:rsid w:val="009B05DA"/>
    <w:rsid w:val="009B3E3D"/>
    <w:rsid w:val="009B72D8"/>
    <w:rsid w:val="009C0976"/>
    <w:rsid w:val="009C2B13"/>
    <w:rsid w:val="009C2D93"/>
    <w:rsid w:val="009D1A8E"/>
    <w:rsid w:val="009D5553"/>
    <w:rsid w:val="009E2E85"/>
    <w:rsid w:val="009E38E8"/>
    <w:rsid w:val="009E5A20"/>
    <w:rsid w:val="009E75CF"/>
    <w:rsid w:val="009F02E9"/>
    <w:rsid w:val="009F2356"/>
    <w:rsid w:val="009F28E6"/>
    <w:rsid w:val="009F2DFD"/>
    <w:rsid w:val="009F3C18"/>
    <w:rsid w:val="009F574F"/>
    <w:rsid w:val="009F6A0C"/>
    <w:rsid w:val="00A01797"/>
    <w:rsid w:val="00A0348E"/>
    <w:rsid w:val="00A10BFD"/>
    <w:rsid w:val="00A11810"/>
    <w:rsid w:val="00A22D9B"/>
    <w:rsid w:val="00A240C3"/>
    <w:rsid w:val="00A25905"/>
    <w:rsid w:val="00A3033B"/>
    <w:rsid w:val="00A30AE2"/>
    <w:rsid w:val="00A3245B"/>
    <w:rsid w:val="00A32788"/>
    <w:rsid w:val="00A32EDE"/>
    <w:rsid w:val="00A34A21"/>
    <w:rsid w:val="00A44667"/>
    <w:rsid w:val="00A449DF"/>
    <w:rsid w:val="00A44F51"/>
    <w:rsid w:val="00A45D3A"/>
    <w:rsid w:val="00A5177D"/>
    <w:rsid w:val="00A52E14"/>
    <w:rsid w:val="00A53527"/>
    <w:rsid w:val="00A5362D"/>
    <w:rsid w:val="00A53EB9"/>
    <w:rsid w:val="00A556F5"/>
    <w:rsid w:val="00A570F2"/>
    <w:rsid w:val="00A6580C"/>
    <w:rsid w:val="00A65D5F"/>
    <w:rsid w:val="00A67F58"/>
    <w:rsid w:val="00A71105"/>
    <w:rsid w:val="00A76C41"/>
    <w:rsid w:val="00A835D6"/>
    <w:rsid w:val="00A84263"/>
    <w:rsid w:val="00A84429"/>
    <w:rsid w:val="00A846E8"/>
    <w:rsid w:val="00A863D7"/>
    <w:rsid w:val="00A871FB"/>
    <w:rsid w:val="00A94211"/>
    <w:rsid w:val="00A96E51"/>
    <w:rsid w:val="00A97D95"/>
    <w:rsid w:val="00A97FCC"/>
    <w:rsid w:val="00AA0276"/>
    <w:rsid w:val="00AA3086"/>
    <w:rsid w:val="00AA575F"/>
    <w:rsid w:val="00AB07AF"/>
    <w:rsid w:val="00AB180A"/>
    <w:rsid w:val="00AB2EB9"/>
    <w:rsid w:val="00AB3356"/>
    <w:rsid w:val="00AB708B"/>
    <w:rsid w:val="00AC0BA6"/>
    <w:rsid w:val="00AC4A44"/>
    <w:rsid w:val="00AC53A6"/>
    <w:rsid w:val="00AD05AA"/>
    <w:rsid w:val="00AD1C6F"/>
    <w:rsid w:val="00AD3A2D"/>
    <w:rsid w:val="00AD3ED8"/>
    <w:rsid w:val="00AD513E"/>
    <w:rsid w:val="00AD65E4"/>
    <w:rsid w:val="00AE070E"/>
    <w:rsid w:val="00AE269E"/>
    <w:rsid w:val="00AE32A0"/>
    <w:rsid w:val="00AE3E26"/>
    <w:rsid w:val="00AF0073"/>
    <w:rsid w:val="00AF0A25"/>
    <w:rsid w:val="00AF2071"/>
    <w:rsid w:val="00AF20AE"/>
    <w:rsid w:val="00AF51D5"/>
    <w:rsid w:val="00AF5829"/>
    <w:rsid w:val="00AF7281"/>
    <w:rsid w:val="00B00379"/>
    <w:rsid w:val="00B010D5"/>
    <w:rsid w:val="00B01BE2"/>
    <w:rsid w:val="00B04B21"/>
    <w:rsid w:val="00B04DC3"/>
    <w:rsid w:val="00B10739"/>
    <w:rsid w:val="00B107CC"/>
    <w:rsid w:val="00B12604"/>
    <w:rsid w:val="00B135A4"/>
    <w:rsid w:val="00B15BC4"/>
    <w:rsid w:val="00B2065B"/>
    <w:rsid w:val="00B23DDB"/>
    <w:rsid w:val="00B243DA"/>
    <w:rsid w:val="00B2464D"/>
    <w:rsid w:val="00B30877"/>
    <w:rsid w:val="00B35750"/>
    <w:rsid w:val="00B366AC"/>
    <w:rsid w:val="00B40FFB"/>
    <w:rsid w:val="00B415C5"/>
    <w:rsid w:val="00B444DA"/>
    <w:rsid w:val="00B45305"/>
    <w:rsid w:val="00B47F45"/>
    <w:rsid w:val="00B50805"/>
    <w:rsid w:val="00B5442A"/>
    <w:rsid w:val="00B54C4C"/>
    <w:rsid w:val="00B5733B"/>
    <w:rsid w:val="00B60094"/>
    <w:rsid w:val="00B60F90"/>
    <w:rsid w:val="00B6271A"/>
    <w:rsid w:val="00B63212"/>
    <w:rsid w:val="00B63F7F"/>
    <w:rsid w:val="00B64092"/>
    <w:rsid w:val="00B6413E"/>
    <w:rsid w:val="00B655C0"/>
    <w:rsid w:val="00B66590"/>
    <w:rsid w:val="00B67E53"/>
    <w:rsid w:val="00B70703"/>
    <w:rsid w:val="00B70F42"/>
    <w:rsid w:val="00B71339"/>
    <w:rsid w:val="00B73D51"/>
    <w:rsid w:val="00B746C7"/>
    <w:rsid w:val="00B751CE"/>
    <w:rsid w:val="00B763C2"/>
    <w:rsid w:val="00B80D1E"/>
    <w:rsid w:val="00B82AF0"/>
    <w:rsid w:val="00B84C99"/>
    <w:rsid w:val="00B876C6"/>
    <w:rsid w:val="00B913B8"/>
    <w:rsid w:val="00B91D17"/>
    <w:rsid w:val="00B95344"/>
    <w:rsid w:val="00BA05EA"/>
    <w:rsid w:val="00BA09E2"/>
    <w:rsid w:val="00BA24E3"/>
    <w:rsid w:val="00BA77DB"/>
    <w:rsid w:val="00BA79AE"/>
    <w:rsid w:val="00BA7BCC"/>
    <w:rsid w:val="00BB09B9"/>
    <w:rsid w:val="00BC01C1"/>
    <w:rsid w:val="00BC2B9D"/>
    <w:rsid w:val="00BC2F7A"/>
    <w:rsid w:val="00BD0506"/>
    <w:rsid w:val="00BD1C7F"/>
    <w:rsid w:val="00BD1E11"/>
    <w:rsid w:val="00BD23E7"/>
    <w:rsid w:val="00BD3DB6"/>
    <w:rsid w:val="00BD4148"/>
    <w:rsid w:val="00BD41CD"/>
    <w:rsid w:val="00BD445A"/>
    <w:rsid w:val="00BD458A"/>
    <w:rsid w:val="00BD45F4"/>
    <w:rsid w:val="00BD6B4F"/>
    <w:rsid w:val="00BD750C"/>
    <w:rsid w:val="00BD7D22"/>
    <w:rsid w:val="00BE0B1A"/>
    <w:rsid w:val="00BE11D1"/>
    <w:rsid w:val="00BE34C4"/>
    <w:rsid w:val="00BE57CE"/>
    <w:rsid w:val="00BE6391"/>
    <w:rsid w:val="00BE6754"/>
    <w:rsid w:val="00BF0843"/>
    <w:rsid w:val="00BF2E90"/>
    <w:rsid w:val="00BF6100"/>
    <w:rsid w:val="00BF7B5E"/>
    <w:rsid w:val="00C00307"/>
    <w:rsid w:val="00C02AC4"/>
    <w:rsid w:val="00C044F4"/>
    <w:rsid w:val="00C04A90"/>
    <w:rsid w:val="00C06F25"/>
    <w:rsid w:val="00C072D1"/>
    <w:rsid w:val="00C134EB"/>
    <w:rsid w:val="00C146EF"/>
    <w:rsid w:val="00C15598"/>
    <w:rsid w:val="00C15E89"/>
    <w:rsid w:val="00C1720A"/>
    <w:rsid w:val="00C2080D"/>
    <w:rsid w:val="00C21C7C"/>
    <w:rsid w:val="00C22158"/>
    <w:rsid w:val="00C22C85"/>
    <w:rsid w:val="00C2438C"/>
    <w:rsid w:val="00C248DB"/>
    <w:rsid w:val="00C24D85"/>
    <w:rsid w:val="00C274B0"/>
    <w:rsid w:val="00C32778"/>
    <w:rsid w:val="00C34952"/>
    <w:rsid w:val="00C34A50"/>
    <w:rsid w:val="00C35213"/>
    <w:rsid w:val="00C37C7D"/>
    <w:rsid w:val="00C40D60"/>
    <w:rsid w:val="00C41406"/>
    <w:rsid w:val="00C42167"/>
    <w:rsid w:val="00C430C9"/>
    <w:rsid w:val="00C4682B"/>
    <w:rsid w:val="00C471E6"/>
    <w:rsid w:val="00C51FB4"/>
    <w:rsid w:val="00C53E9F"/>
    <w:rsid w:val="00C56755"/>
    <w:rsid w:val="00C56CD3"/>
    <w:rsid w:val="00C57815"/>
    <w:rsid w:val="00C60D60"/>
    <w:rsid w:val="00C61C0A"/>
    <w:rsid w:val="00C64717"/>
    <w:rsid w:val="00C705AB"/>
    <w:rsid w:val="00C710E2"/>
    <w:rsid w:val="00C71101"/>
    <w:rsid w:val="00C754D4"/>
    <w:rsid w:val="00C80AFD"/>
    <w:rsid w:val="00C82466"/>
    <w:rsid w:val="00C826A1"/>
    <w:rsid w:val="00C830DD"/>
    <w:rsid w:val="00C90A19"/>
    <w:rsid w:val="00C91D36"/>
    <w:rsid w:val="00C92394"/>
    <w:rsid w:val="00C94D32"/>
    <w:rsid w:val="00C94EEE"/>
    <w:rsid w:val="00C95B90"/>
    <w:rsid w:val="00C96E20"/>
    <w:rsid w:val="00C976A1"/>
    <w:rsid w:val="00CA3164"/>
    <w:rsid w:val="00CA330E"/>
    <w:rsid w:val="00CA79B9"/>
    <w:rsid w:val="00CA7CEC"/>
    <w:rsid w:val="00CB389F"/>
    <w:rsid w:val="00CB4889"/>
    <w:rsid w:val="00CB6226"/>
    <w:rsid w:val="00CB7FF7"/>
    <w:rsid w:val="00CC07D3"/>
    <w:rsid w:val="00CC3F18"/>
    <w:rsid w:val="00CC4726"/>
    <w:rsid w:val="00CC60E3"/>
    <w:rsid w:val="00CC7BA5"/>
    <w:rsid w:val="00CD258D"/>
    <w:rsid w:val="00CD2E3C"/>
    <w:rsid w:val="00CD4262"/>
    <w:rsid w:val="00CD4923"/>
    <w:rsid w:val="00CD5553"/>
    <w:rsid w:val="00CD62B4"/>
    <w:rsid w:val="00CD63F6"/>
    <w:rsid w:val="00CE0026"/>
    <w:rsid w:val="00CE042D"/>
    <w:rsid w:val="00CE5097"/>
    <w:rsid w:val="00CE7342"/>
    <w:rsid w:val="00CF2ACC"/>
    <w:rsid w:val="00CF5C40"/>
    <w:rsid w:val="00D00952"/>
    <w:rsid w:val="00D017EF"/>
    <w:rsid w:val="00D0461D"/>
    <w:rsid w:val="00D07CD5"/>
    <w:rsid w:val="00D13805"/>
    <w:rsid w:val="00D13C62"/>
    <w:rsid w:val="00D14BF4"/>
    <w:rsid w:val="00D16230"/>
    <w:rsid w:val="00D226E1"/>
    <w:rsid w:val="00D26036"/>
    <w:rsid w:val="00D26962"/>
    <w:rsid w:val="00D2713E"/>
    <w:rsid w:val="00D30145"/>
    <w:rsid w:val="00D305C9"/>
    <w:rsid w:val="00D31606"/>
    <w:rsid w:val="00D334C2"/>
    <w:rsid w:val="00D34077"/>
    <w:rsid w:val="00D352B5"/>
    <w:rsid w:val="00D3656C"/>
    <w:rsid w:val="00D36C72"/>
    <w:rsid w:val="00D4011C"/>
    <w:rsid w:val="00D40F19"/>
    <w:rsid w:val="00D42CF8"/>
    <w:rsid w:val="00D45427"/>
    <w:rsid w:val="00D47383"/>
    <w:rsid w:val="00D509CA"/>
    <w:rsid w:val="00D52C93"/>
    <w:rsid w:val="00D54AAA"/>
    <w:rsid w:val="00D54DD7"/>
    <w:rsid w:val="00D61931"/>
    <w:rsid w:val="00D61C84"/>
    <w:rsid w:val="00D61CF3"/>
    <w:rsid w:val="00D65946"/>
    <w:rsid w:val="00D66E7C"/>
    <w:rsid w:val="00D67787"/>
    <w:rsid w:val="00D67FB4"/>
    <w:rsid w:val="00D70F42"/>
    <w:rsid w:val="00D7250E"/>
    <w:rsid w:val="00D76982"/>
    <w:rsid w:val="00D772CC"/>
    <w:rsid w:val="00D852F0"/>
    <w:rsid w:val="00D86731"/>
    <w:rsid w:val="00D87B93"/>
    <w:rsid w:val="00D90337"/>
    <w:rsid w:val="00D90A89"/>
    <w:rsid w:val="00D91F48"/>
    <w:rsid w:val="00D920BB"/>
    <w:rsid w:val="00D9492D"/>
    <w:rsid w:val="00D94F16"/>
    <w:rsid w:val="00D95E7B"/>
    <w:rsid w:val="00D961FB"/>
    <w:rsid w:val="00D96C7D"/>
    <w:rsid w:val="00D97C91"/>
    <w:rsid w:val="00DA062F"/>
    <w:rsid w:val="00DA1E44"/>
    <w:rsid w:val="00DA3778"/>
    <w:rsid w:val="00DA3CAE"/>
    <w:rsid w:val="00DA6203"/>
    <w:rsid w:val="00DB0286"/>
    <w:rsid w:val="00DB1C26"/>
    <w:rsid w:val="00DB226D"/>
    <w:rsid w:val="00DB3A09"/>
    <w:rsid w:val="00DB5A70"/>
    <w:rsid w:val="00DC246D"/>
    <w:rsid w:val="00DC3341"/>
    <w:rsid w:val="00DC3E12"/>
    <w:rsid w:val="00DC45BE"/>
    <w:rsid w:val="00DC6487"/>
    <w:rsid w:val="00DC6A8A"/>
    <w:rsid w:val="00DC7E94"/>
    <w:rsid w:val="00DD2185"/>
    <w:rsid w:val="00DD21D9"/>
    <w:rsid w:val="00DD2453"/>
    <w:rsid w:val="00DD2C38"/>
    <w:rsid w:val="00DD3813"/>
    <w:rsid w:val="00DE1F49"/>
    <w:rsid w:val="00DE2BEF"/>
    <w:rsid w:val="00DE34B2"/>
    <w:rsid w:val="00DE3EC9"/>
    <w:rsid w:val="00DE5DC0"/>
    <w:rsid w:val="00DE5FCA"/>
    <w:rsid w:val="00DF0F8B"/>
    <w:rsid w:val="00DF262D"/>
    <w:rsid w:val="00DF2B99"/>
    <w:rsid w:val="00E00F22"/>
    <w:rsid w:val="00E02421"/>
    <w:rsid w:val="00E061A3"/>
    <w:rsid w:val="00E15D33"/>
    <w:rsid w:val="00E248A6"/>
    <w:rsid w:val="00E26099"/>
    <w:rsid w:val="00E325CB"/>
    <w:rsid w:val="00E34B27"/>
    <w:rsid w:val="00E36D0D"/>
    <w:rsid w:val="00E370B9"/>
    <w:rsid w:val="00E4137C"/>
    <w:rsid w:val="00E41481"/>
    <w:rsid w:val="00E45C9C"/>
    <w:rsid w:val="00E466AF"/>
    <w:rsid w:val="00E5106B"/>
    <w:rsid w:val="00E51628"/>
    <w:rsid w:val="00E53F14"/>
    <w:rsid w:val="00E55723"/>
    <w:rsid w:val="00E567A4"/>
    <w:rsid w:val="00E56A18"/>
    <w:rsid w:val="00E602B8"/>
    <w:rsid w:val="00E61590"/>
    <w:rsid w:val="00E6405F"/>
    <w:rsid w:val="00E64EC7"/>
    <w:rsid w:val="00E6503A"/>
    <w:rsid w:val="00E65069"/>
    <w:rsid w:val="00E65ACA"/>
    <w:rsid w:val="00E67A3C"/>
    <w:rsid w:val="00E70801"/>
    <w:rsid w:val="00E7210C"/>
    <w:rsid w:val="00E75E0E"/>
    <w:rsid w:val="00E806FB"/>
    <w:rsid w:val="00E82165"/>
    <w:rsid w:val="00E82413"/>
    <w:rsid w:val="00E82680"/>
    <w:rsid w:val="00E832B8"/>
    <w:rsid w:val="00E8559C"/>
    <w:rsid w:val="00E878D1"/>
    <w:rsid w:val="00E87C6E"/>
    <w:rsid w:val="00E87D3E"/>
    <w:rsid w:val="00E90D48"/>
    <w:rsid w:val="00E92932"/>
    <w:rsid w:val="00E946A0"/>
    <w:rsid w:val="00E9573A"/>
    <w:rsid w:val="00E9797D"/>
    <w:rsid w:val="00E97CA6"/>
    <w:rsid w:val="00EA22D8"/>
    <w:rsid w:val="00EA36A2"/>
    <w:rsid w:val="00EA3B27"/>
    <w:rsid w:val="00EA3DD0"/>
    <w:rsid w:val="00EA7D42"/>
    <w:rsid w:val="00EB04C0"/>
    <w:rsid w:val="00EB18DF"/>
    <w:rsid w:val="00EB3E99"/>
    <w:rsid w:val="00EB4B21"/>
    <w:rsid w:val="00EB6A69"/>
    <w:rsid w:val="00EC148B"/>
    <w:rsid w:val="00EC1B56"/>
    <w:rsid w:val="00EC2362"/>
    <w:rsid w:val="00EC2D19"/>
    <w:rsid w:val="00EC6EE4"/>
    <w:rsid w:val="00ED058B"/>
    <w:rsid w:val="00ED26D7"/>
    <w:rsid w:val="00ED2FE3"/>
    <w:rsid w:val="00ED41B1"/>
    <w:rsid w:val="00ED4C22"/>
    <w:rsid w:val="00ED6496"/>
    <w:rsid w:val="00EE06AA"/>
    <w:rsid w:val="00EE0784"/>
    <w:rsid w:val="00EE19A4"/>
    <w:rsid w:val="00EE1EF3"/>
    <w:rsid w:val="00EE1F79"/>
    <w:rsid w:val="00EE6FB2"/>
    <w:rsid w:val="00EF10D6"/>
    <w:rsid w:val="00EF307E"/>
    <w:rsid w:val="00EF31C0"/>
    <w:rsid w:val="00EF3899"/>
    <w:rsid w:val="00EF5581"/>
    <w:rsid w:val="00F028E0"/>
    <w:rsid w:val="00F049AB"/>
    <w:rsid w:val="00F07C27"/>
    <w:rsid w:val="00F10BB9"/>
    <w:rsid w:val="00F1238A"/>
    <w:rsid w:val="00F12E90"/>
    <w:rsid w:val="00F20E29"/>
    <w:rsid w:val="00F259A5"/>
    <w:rsid w:val="00F27B7E"/>
    <w:rsid w:val="00F300CF"/>
    <w:rsid w:val="00F30C62"/>
    <w:rsid w:val="00F3443D"/>
    <w:rsid w:val="00F35D2D"/>
    <w:rsid w:val="00F35D95"/>
    <w:rsid w:val="00F42422"/>
    <w:rsid w:val="00F432B5"/>
    <w:rsid w:val="00F43CCF"/>
    <w:rsid w:val="00F4494C"/>
    <w:rsid w:val="00F46FE5"/>
    <w:rsid w:val="00F474AE"/>
    <w:rsid w:val="00F50689"/>
    <w:rsid w:val="00F51595"/>
    <w:rsid w:val="00F528B5"/>
    <w:rsid w:val="00F53769"/>
    <w:rsid w:val="00F54A0A"/>
    <w:rsid w:val="00F55D67"/>
    <w:rsid w:val="00F56371"/>
    <w:rsid w:val="00F56BC5"/>
    <w:rsid w:val="00F60902"/>
    <w:rsid w:val="00F62E2B"/>
    <w:rsid w:val="00F633B0"/>
    <w:rsid w:val="00F6508D"/>
    <w:rsid w:val="00F660FE"/>
    <w:rsid w:val="00F66833"/>
    <w:rsid w:val="00F67C84"/>
    <w:rsid w:val="00F7209C"/>
    <w:rsid w:val="00F75473"/>
    <w:rsid w:val="00F80B10"/>
    <w:rsid w:val="00F80D63"/>
    <w:rsid w:val="00F8129D"/>
    <w:rsid w:val="00F815EF"/>
    <w:rsid w:val="00F81789"/>
    <w:rsid w:val="00F849EB"/>
    <w:rsid w:val="00F8554C"/>
    <w:rsid w:val="00F86748"/>
    <w:rsid w:val="00F90027"/>
    <w:rsid w:val="00F90E70"/>
    <w:rsid w:val="00F91027"/>
    <w:rsid w:val="00F91083"/>
    <w:rsid w:val="00F91573"/>
    <w:rsid w:val="00F91F11"/>
    <w:rsid w:val="00F924B3"/>
    <w:rsid w:val="00F93F7F"/>
    <w:rsid w:val="00F94A9C"/>
    <w:rsid w:val="00FA7DBB"/>
    <w:rsid w:val="00FB5E7A"/>
    <w:rsid w:val="00FB6B94"/>
    <w:rsid w:val="00FB7BDA"/>
    <w:rsid w:val="00FC072C"/>
    <w:rsid w:val="00FC2F68"/>
    <w:rsid w:val="00FC77A6"/>
    <w:rsid w:val="00FD293C"/>
    <w:rsid w:val="00FE07E5"/>
    <w:rsid w:val="00FE09BE"/>
    <w:rsid w:val="00FE186D"/>
    <w:rsid w:val="00FE6476"/>
    <w:rsid w:val="00FF366B"/>
    <w:rsid w:val="00FF569F"/>
    <w:rsid w:val="00FF7B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567E6"/>
  <w15:docId w15:val="{EDA78C95-43B6-47E8-921A-4064187D4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389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9D5553"/>
    <w:rPr>
      <w:rFonts w:ascii="Tahoma" w:hAnsi="Tahoma" w:cs="Tahoma"/>
      <w:sz w:val="16"/>
      <w:szCs w:val="16"/>
    </w:rPr>
  </w:style>
  <w:style w:type="paragraph" w:styleId="a4">
    <w:name w:val="header"/>
    <w:basedOn w:val="a"/>
    <w:rsid w:val="00863F37"/>
    <w:pPr>
      <w:tabs>
        <w:tab w:val="center" w:pos="4677"/>
        <w:tab w:val="right" w:pos="9355"/>
      </w:tabs>
    </w:pPr>
  </w:style>
  <w:style w:type="paragraph" w:styleId="a5">
    <w:name w:val="footer"/>
    <w:basedOn w:val="a"/>
    <w:link w:val="a6"/>
    <w:uiPriority w:val="99"/>
    <w:rsid w:val="00863F37"/>
    <w:pPr>
      <w:tabs>
        <w:tab w:val="center" w:pos="4677"/>
        <w:tab w:val="right" w:pos="9355"/>
      </w:tabs>
    </w:pPr>
  </w:style>
  <w:style w:type="table" w:styleId="a7">
    <w:name w:val="Table Grid"/>
    <w:basedOn w:val="a1"/>
    <w:uiPriority w:val="59"/>
    <w:rsid w:val="001B69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C94EEE"/>
    <w:rPr>
      <w:sz w:val="24"/>
      <w:szCs w:val="24"/>
    </w:rPr>
  </w:style>
  <w:style w:type="character" w:styleId="a9">
    <w:name w:val="annotation reference"/>
    <w:basedOn w:val="a0"/>
    <w:uiPriority w:val="99"/>
    <w:rsid w:val="00C94EEE"/>
    <w:rPr>
      <w:sz w:val="16"/>
      <w:szCs w:val="16"/>
    </w:rPr>
  </w:style>
  <w:style w:type="paragraph" w:styleId="aa">
    <w:name w:val="annotation text"/>
    <w:basedOn w:val="a"/>
    <w:link w:val="ab"/>
    <w:rsid w:val="00C94EEE"/>
    <w:rPr>
      <w:sz w:val="20"/>
      <w:szCs w:val="20"/>
    </w:rPr>
  </w:style>
  <w:style w:type="character" w:customStyle="1" w:styleId="ab">
    <w:name w:val="Текст примечания Знак"/>
    <w:basedOn w:val="a0"/>
    <w:link w:val="aa"/>
    <w:rsid w:val="00C94EEE"/>
  </w:style>
  <w:style w:type="paragraph" w:styleId="ac">
    <w:name w:val="annotation subject"/>
    <w:basedOn w:val="aa"/>
    <w:next w:val="aa"/>
    <w:link w:val="ad"/>
    <w:rsid w:val="00C94EEE"/>
    <w:rPr>
      <w:b/>
      <w:bCs/>
    </w:rPr>
  </w:style>
  <w:style w:type="character" w:customStyle="1" w:styleId="ad">
    <w:name w:val="Тема примечания Знак"/>
    <w:basedOn w:val="ab"/>
    <w:link w:val="ac"/>
    <w:rsid w:val="00C94EEE"/>
    <w:rPr>
      <w:b/>
      <w:bCs/>
    </w:rPr>
  </w:style>
  <w:style w:type="paragraph" w:styleId="ae">
    <w:name w:val="List Paragraph"/>
    <w:aliases w:val="Нумерованый список,List Paragraph1,Абзац маркированнный,ПАРАГРАФ,Абзац списка2,Bullet List,FooterText,numbered,Заголовок_3,Use Case List Paragraph,Нумерованный спиков,Bullet 1,it_List1,Table-Normal,RSHB_Table-Normal,Paragraphe de liste1,lp1"/>
    <w:basedOn w:val="a"/>
    <w:link w:val="af"/>
    <w:uiPriority w:val="34"/>
    <w:qFormat/>
    <w:rsid w:val="00E82413"/>
    <w:pPr>
      <w:widowControl w:val="0"/>
      <w:autoSpaceDE w:val="0"/>
      <w:autoSpaceDN w:val="0"/>
      <w:adjustRightInd w:val="0"/>
      <w:ind w:left="720"/>
      <w:contextualSpacing/>
    </w:pPr>
    <w:rPr>
      <w:sz w:val="20"/>
      <w:szCs w:val="20"/>
    </w:rPr>
  </w:style>
  <w:style w:type="paragraph" w:customStyle="1" w:styleId="1">
    <w:name w:val="Обычный1"/>
    <w:rsid w:val="00F56BC5"/>
    <w:pPr>
      <w:widowControl w:val="0"/>
      <w:ind w:firstLine="400"/>
      <w:jc w:val="both"/>
    </w:pPr>
    <w:rPr>
      <w:snapToGrid w:val="0"/>
      <w:sz w:val="24"/>
    </w:rPr>
  </w:style>
  <w:style w:type="character" w:customStyle="1" w:styleId="2">
    <w:name w:val="Основной текст (2)_"/>
    <w:basedOn w:val="a0"/>
    <w:link w:val="20"/>
    <w:rsid w:val="00DE1F49"/>
    <w:rPr>
      <w:sz w:val="26"/>
      <w:szCs w:val="26"/>
      <w:shd w:val="clear" w:color="auto" w:fill="FFFFFF"/>
    </w:rPr>
  </w:style>
  <w:style w:type="paragraph" w:customStyle="1" w:styleId="20">
    <w:name w:val="Основной текст (2)"/>
    <w:basedOn w:val="a"/>
    <w:link w:val="2"/>
    <w:rsid w:val="00DE1F49"/>
    <w:pPr>
      <w:widowControl w:val="0"/>
      <w:shd w:val="clear" w:color="auto" w:fill="FFFFFF"/>
      <w:spacing w:before="320" w:line="298" w:lineRule="exact"/>
      <w:jc w:val="both"/>
    </w:pPr>
    <w:rPr>
      <w:sz w:val="26"/>
      <w:szCs w:val="26"/>
    </w:rPr>
  </w:style>
  <w:style w:type="character" w:customStyle="1" w:styleId="a6">
    <w:name w:val="Нижний колонтитул Знак"/>
    <w:basedOn w:val="a0"/>
    <w:link w:val="a5"/>
    <w:uiPriority w:val="99"/>
    <w:rsid w:val="00DE1F49"/>
    <w:rPr>
      <w:sz w:val="24"/>
      <w:szCs w:val="24"/>
    </w:rPr>
  </w:style>
  <w:style w:type="paragraph" w:customStyle="1" w:styleId="Style1">
    <w:name w:val="Style1"/>
    <w:basedOn w:val="a"/>
    <w:uiPriority w:val="99"/>
    <w:rsid w:val="00E64EC7"/>
    <w:pPr>
      <w:widowControl w:val="0"/>
      <w:autoSpaceDE w:val="0"/>
      <w:autoSpaceDN w:val="0"/>
      <w:adjustRightInd w:val="0"/>
      <w:spacing w:line="343" w:lineRule="exact"/>
      <w:ind w:firstLine="317"/>
      <w:jc w:val="both"/>
    </w:pPr>
  </w:style>
  <w:style w:type="character" w:customStyle="1" w:styleId="FontStyle66">
    <w:name w:val="Font Style66"/>
    <w:uiPriority w:val="99"/>
    <w:rsid w:val="00E64EC7"/>
    <w:rPr>
      <w:rFonts w:ascii="Times New Roman" w:hAnsi="Times New Roman" w:cs="Times New Roman"/>
      <w:color w:val="000000"/>
      <w:sz w:val="24"/>
      <w:szCs w:val="24"/>
    </w:rPr>
  </w:style>
  <w:style w:type="paragraph" w:customStyle="1" w:styleId="Default">
    <w:name w:val="Default"/>
    <w:rsid w:val="002F3668"/>
    <w:pPr>
      <w:autoSpaceDE w:val="0"/>
      <w:autoSpaceDN w:val="0"/>
      <w:adjustRightInd w:val="0"/>
    </w:pPr>
    <w:rPr>
      <w:rFonts w:eastAsiaTheme="minorHAnsi"/>
      <w:color w:val="000000"/>
      <w:sz w:val="24"/>
      <w:szCs w:val="24"/>
      <w:lang w:eastAsia="en-US"/>
    </w:rPr>
  </w:style>
  <w:style w:type="paragraph" w:styleId="af0">
    <w:name w:val="footnote text"/>
    <w:basedOn w:val="a"/>
    <w:link w:val="af1"/>
    <w:uiPriority w:val="99"/>
    <w:unhideWhenUsed/>
    <w:rsid w:val="00174D5A"/>
    <w:rPr>
      <w:rFonts w:ascii="Calibri" w:eastAsiaTheme="minorHAnsi" w:hAnsi="Calibri"/>
      <w:sz w:val="20"/>
      <w:szCs w:val="20"/>
    </w:rPr>
  </w:style>
  <w:style w:type="character" w:customStyle="1" w:styleId="af1">
    <w:name w:val="Текст сноски Знак"/>
    <w:basedOn w:val="a0"/>
    <w:link w:val="af0"/>
    <w:uiPriority w:val="99"/>
    <w:rsid w:val="00174D5A"/>
    <w:rPr>
      <w:rFonts w:ascii="Calibri" w:eastAsiaTheme="minorHAnsi" w:hAnsi="Calibri"/>
    </w:rPr>
  </w:style>
  <w:style w:type="character" w:styleId="af2">
    <w:name w:val="footnote reference"/>
    <w:basedOn w:val="a0"/>
    <w:uiPriority w:val="99"/>
    <w:unhideWhenUsed/>
    <w:rsid w:val="00174D5A"/>
    <w:rPr>
      <w:vertAlign w:val="superscript"/>
    </w:rPr>
  </w:style>
  <w:style w:type="character" w:customStyle="1" w:styleId="af">
    <w:name w:val="Абзац списка Знак"/>
    <w:aliases w:val="Нумерованый список Знак,List Paragraph1 Знак,Абзац маркированнный Знак,ПАРАГРАФ Знак,Абзац списка2 Знак,Bullet List Знак,FooterText Знак,numbered Знак,Заголовок_3 Знак,Use Case List Paragraph Знак,Нумерованный спиков Знак,Bullet 1 Знак"/>
    <w:link w:val="ae"/>
    <w:uiPriority w:val="34"/>
    <w:qFormat/>
    <w:locked/>
    <w:rsid w:val="008B5675"/>
  </w:style>
  <w:style w:type="paragraph" w:customStyle="1" w:styleId="Iiaioieo">
    <w:name w:val="Iiaioieo"/>
    <w:basedOn w:val="a"/>
    <w:rsid w:val="004750D6"/>
    <w:pPr>
      <w:tabs>
        <w:tab w:val="left" w:pos="1134"/>
      </w:tabs>
      <w:overflowPunct w:val="0"/>
      <w:autoSpaceDE w:val="0"/>
      <w:autoSpaceDN w:val="0"/>
      <w:adjustRightInd w:val="0"/>
      <w:spacing w:line="360" w:lineRule="auto"/>
      <w:ind w:left="1134" w:hanging="1134"/>
      <w:jc w:val="both"/>
      <w:textAlignment w:val="baseline"/>
    </w:pPr>
    <w:rPr>
      <w:sz w:val="28"/>
      <w:szCs w:val="20"/>
    </w:rPr>
  </w:style>
  <w:style w:type="paragraph" w:styleId="3">
    <w:name w:val="Body Text 3"/>
    <w:basedOn w:val="a"/>
    <w:link w:val="30"/>
    <w:uiPriority w:val="99"/>
    <w:rsid w:val="002A0C99"/>
    <w:pPr>
      <w:spacing w:after="120"/>
    </w:pPr>
    <w:rPr>
      <w:sz w:val="16"/>
      <w:szCs w:val="16"/>
      <w:lang w:val="x-none" w:eastAsia="x-none"/>
    </w:rPr>
  </w:style>
  <w:style w:type="character" w:customStyle="1" w:styleId="30">
    <w:name w:val="Основной текст 3 Знак"/>
    <w:basedOn w:val="a0"/>
    <w:link w:val="3"/>
    <w:uiPriority w:val="99"/>
    <w:rsid w:val="002A0C99"/>
    <w:rPr>
      <w:sz w:val="16"/>
      <w:szCs w:val="16"/>
      <w:lang w:val="x-none" w:eastAsia="x-none"/>
    </w:rPr>
  </w:style>
  <w:style w:type="paragraph" w:customStyle="1" w:styleId="af3">
    <w:name w:val="* С выравниванием по левому краю"/>
    <w:uiPriority w:val="99"/>
    <w:rsid w:val="004E5F46"/>
    <w:pPr>
      <w:widowControl w:val="0"/>
      <w:autoSpaceDE w:val="0"/>
      <w:autoSpaceDN w:val="0"/>
      <w:adjustRightInd w:val="0"/>
      <w:spacing w:line="240" w:lineRule="atLeast"/>
    </w:pPr>
    <w:rPr>
      <w:rFonts w:ascii="Courier New" w:hAnsi="Courier New" w:cs="Courier New"/>
      <w:sz w:val="24"/>
      <w:szCs w:val="24"/>
    </w:rPr>
  </w:style>
  <w:style w:type="character" w:customStyle="1" w:styleId="layout">
    <w:name w:val="layout"/>
    <w:basedOn w:val="a0"/>
    <w:rsid w:val="00E878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144708">
      <w:bodyDiv w:val="1"/>
      <w:marLeft w:val="0"/>
      <w:marRight w:val="0"/>
      <w:marTop w:val="0"/>
      <w:marBottom w:val="0"/>
      <w:divBdr>
        <w:top w:val="none" w:sz="0" w:space="0" w:color="auto"/>
        <w:left w:val="none" w:sz="0" w:space="0" w:color="auto"/>
        <w:bottom w:val="none" w:sz="0" w:space="0" w:color="auto"/>
        <w:right w:val="none" w:sz="0" w:space="0" w:color="auto"/>
      </w:divBdr>
    </w:div>
    <w:div w:id="248972652">
      <w:bodyDiv w:val="1"/>
      <w:marLeft w:val="0"/>
      <w:marRight w:val="0"/>
      <w:marTop w:val="0"/>
      <w:marBottom w:val="0"/>
      <w:divBdr>
        <w:top w:val="none" w:sz="0" w:space="0" w:color="auto"/>
        <w:left w:val="none" w:sz="0" w:space="0" w:color="auto"/>
        <w:bottom w:val="none" w:sz="0" w:space="0" w:color="auto"/>
        <w:right w:val="none" w:sz="0" w:space="0" w:color="auto"/>
      </w:divBdr>
    </w:div>
    <w:div w:id="613093676">
      <w:bodyDiv w:val="1"/>
      <w:marLeft w:val="0"/>
      <w:marRight w:val="0"/>
      <w:marTop w:val="0"/>
      <w:marBottom w:val="0"/>
      <w:divBdr>
        <w:top w:val="none" w:sz="0" w:space="0" w:color="auto"/>
        <w:left w:val="none" w:sz="0" w:space="0" w:color="auto"/>
        <w:bottom w:val="none" w:sz="0" w:space="0" w:color="auto"/>
        <w:right w:val="none" w:sz="0" w:space="0" w:color="auto"/>
      </w:divBdr>
    </w:div>
    <w:div w:id="919025282">
      <w:bodyDiv w:val="1"/>
      <w:marLeft w:val="0"/>
      <w:marRight w:val="0"/>
      <w:marTop w:val="0"/>
      <w:marBottom w:val="0"/>
      <w:divBdr>
        <w:top w:val="none" w:sz="0" w:space="0" w:color="auto"/>
        <w:left w:val="none" w:sz="0" w:space="0" w:color="auto"/>
        <w:bottom w:val="none" w:sz="0" w:space="0" w:color="auto"/>
        <w:right w:val="none" w:sz="0" w:space="0" w:color="auto"/>
      </w:divBdr>
    </w:div>
    <w:div w:id="1575779530">
      <w:bodyDiv w:val="1"/>
      <w:marLeft w:val="0"/>
      <w:marRight w:val="0"/>
      <w:marTop w:val="0"/>
      <w:marBottom w:val="0"/>
      <w:divBdr>
        <w:top w:val="none" w:sz="0" w:space="0" w:color="auto"/>
        <w:left w:val="none" w:sz="0" w:space="0" w:color="auto"/>
        <w:bottom w:val="none" w:sz="0" w:space="0" w:color="auto"/>
        <w:right w:val="none" w:sz="0" w:space="0" w:color="auto"/>
      </w:divBdr>
    </w:div>
    <w:div w:id="1831750500">
      <w:bodyDiv w:val="1"/>
      <w:marLeft w:val="0"/>
      <w:marRight w:val="0"/>
      <w:marTop w:val="0"/>
      <w:marBottom w:val="0"/>
      <w:divBdr>
        <w:top w:val="none" w:sz="0" w:space="0" w:color="auto"/>
        <w:left w:val="none" w:sz="0" w:space="0" w:color="auto"/>
        <w:bottom w:val="none" w:sz="0" w:space="0" w:color="auto"/>
        <w:right w:val="none" w:sz="0" w:space="0" w:color="auto"/>
      </w:divBdr>
    </w:div>
    <w:div w:id="203746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C7B165-A492-47E6-9D2E-157E9287B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10</Pages>
  <Words>3415</Words>
  <Characters>19472</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ОАО "МОЭСК"</Company>
  <LinksUpToDate>false</LinksUpToDate>
  <CharactersWithSpaces>22842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А.С.</dc:creator>
  <cp:lastModifiedBy>Вахненко Павел Алексеевич</cp:lastModifiedBy>
  <cp:revision>16</cp:revision>
  <cp:lastPrinted>2022-10-10T11:15:00Z</cp:lastPrinted>
  <dcterms:created xsi:type="dcterms:W3CDTF">2025-04-13T18:36:00Z</dcterms:created>
  <dcterms:modified xsi:type="dcterms:W3CDTF">2026-08-10T06:11:00Z</dcterms:modified>
</cp:coreProperties>
</file>